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0B" w:rsidRPr="00ED5663" w:rsidRDefault="001C2D0B" w:rsidP="001C2D0B">
      <w:pPr>
        <w:autoSpaceDE w:val="0"/>
        <w:autoSpaceDN w:val="0"/>
        <w:adjustRightInd w:val="0"/>
        <w:jc w:val="both"/>
        <w:rPr>
          <w:rFonts w:ascii="Baltica" w:hAnsi="Baltica" w:cs="Baltica"/>
        </w:rPr>
      </w:pPr>
    </w:p>
    <w:p w:rsidR="0082070D" w:rsidRPr="00ED5663" w:rsidRDefault="00ED5663" w:rsidP="00ED566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D5663">
        <w:rPr>
          <w:b/>
          <w:bCs/>
          <w:sz w:val="26"/>
          <w:szCs w:val="26"/>
        </w:rPr>
        <w:t>Преимущественное право на оставление на работе при сокращении численности или штата работников</w:t>
      </w:r>
    </w:p>
    <w:p w:rsidR="00663707" w:rsidRPr="00ED5663" w:rsidRDefault="00663707" w:rsidP="00ED5663">
      <w:pPr>
        <w:ind w:firstLine="708"/>
        <w:jc w:val="both"/>
        <w:rPr>
          <w:sz w:val="26"/>
          <w:szCs w:val="26"/>
        </w:rPr>
      </w:pPr>
    </w:p>
    <w:p w:rsidR="00ED5663" w:rsidRPr="00ED5663" w:rsidRDefault="00ED5663" w:rsidP="00ED5663">
      <w:pPr>
        <w:ind w:firstLine="540"/>
        <w:jc w:val="both"/>
        <w:rPr>
          <w:sz w:val="26"/>
          <w:szCs w:val="26"/>
        </w:rPr>
      </w:pPr>
      <w:r w:rsidRPr="00ED5663">
        <w:rPr>
          <w:sz w:val="26"/>
          <w:szCs w:val="26"/>
        </w:rPr>
        <w:t>Статьей 45 Трудового кодекса Республики Беларусь предусмотрено, что п</w:t>
      </w:r>
      <w:r w:rsidRPr="00ED5663">
        <w:rPr>
          <w:sz w:val="26"/>
          <w:szCs w:val="26"/>
        </w:rPr>
        <w:t xml:space="preserve">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и в других случаях, предусмотренных </w:t>
      </w:r>
      <w:hyperlink r:id="rId4" w:history="1">
        <w:r w:rsidRPr="00ED5663">
          <w:rPr>
            <w:sz w:val="26"/>
            <w:szCs w:val="26"/>
          </w:rPr>
          <w:t>законодательством</w:t>
        </w:r>
      </w:hyperlink>
      <w:r w:rsidRPr="00ED5663">
        <w:rPr>
          <w:sz w:val="26"/>
          <w:szCs w:val="26"/>
        </w:rPr>
        <w:t>.</w:t>
      </w:r>
    </w:p>
    <w:p w:rsidR="00ED5663" w:rsidRPr="00ED5663" w:rsidRDefault="00ED5663" w:rsidP="00ED56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5663">
        <w:rPr>
          <w:sz w:val="26"/>
          <w:szCs w:val="26"/>
        </w:rPr>
        <w:t>При равной производительности труда и квалификации преимущественное право на оставление на работе отдается следующим категориям работников:</w:t>
      </w:r>
    </w:p>
    <w:p w:rsidR="00ED5663" w:rsidRPr="00ED5663" w:rsidRDefault="00ED5663" w:rsidP="00ED56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5663">
        <w:rPr>
          <w:sz w:val="26"/>
          <w:szCs w:val="26"/>
        </w:rPr>
        <w:t>1) участникам ликвидации последствий катастрофы на Чернобыльской АЭС;</w:t>
      </w:r>
    </w:p>
    <w:p w:rsidR="00ED5663" w:rsidRPr="00ED5663" w:rsidRDefault="00ED5663" w:rsidP="00ED56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5663">
        <w:rPr>
          <w:sz w:val="26"/>
          <w:szCs w:val="26"/>
        </w:rPr>
        <w:t>2) заболевшим и перенесшим лучевую болезнь, вызванную последствиями катастрофы на Чернобыльской АЭС, других радиационных аварий;</w:t>
      </w:r>
    </w:p>
    <w:p w:rsidR="00ED5663" w:rsidRPr="00ED5663" w:rsidRDefault="00ED5663" w:rsidP="00ED56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5663">
        <w:rPr>
          <w:sz w:val="26"/>
          <w:szCs w:val="26"/>
        </w:rPr>
        <w:t>3) инвалидам;</w:t>
      </w:r>
    </w:p>
    <w:p w:rsidR="00ED5663" w:rsidRPr="00ED5663" w:rsidRDefault="00ED5663" w:rsidP="00ED56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5663">
        <w:rPr>
          <w:sz w:val="26"/>
          <w:szCs w:val="26"/>
        </w:rPr>
        <w:t>4) другим категориям работников, предусмотренным законодательством, коллективным договором, соглашением.</w:t>
      </w:r>
    </w:p>
    <w:p w:rsidR="00ED5663" w:rsidRPr="00ED5663" w:rsidRDefault="00ED5663" w:rsidP="00ED56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5663">
        <w:rPr>
          <w:sz w:val="26"/>
          <w:szCs w:val="26"/>
        </w:rPr>
        <w:t>Инвалиды, работающие в организациях, имущество которых находится в собственности общественных объединений инвалидов, а также в цехах и на участках, применяющих труд инвалидов, в других организациях, имеют преимущественное право на оставление на работе независимо от производительности труда и квалификации.</w:t>
      </w:r>
    </w:p>
    <w:p w:rsidR="00ED5663" w:rsidRPr="00ED5663" w:rsidRDefault="00ED5663" w:rsidP="00ED5663">
      <w:pPr>
        <w:jc w:val="both"/>
        <w:rPr>
          <w:sz w:val="26"/>
          <w:szCs w:val="26"/>
        </w:rPr>
      </w:pPr>
      <w:r w:rsidRPr="00ED5663">
        <w:rPr>
          <w:sz w:val="26"/>
          <w:szCs w:val="26"/>
        </w:rPr>
        <w:tab/>
        <w:t xml:space="preserve">По изложенным вопросам согласно пункту 28 постановления Пленума Верховного Суда Республики Беларусь от 29.03.2001 №2 «О некоторых вопросах применения судами законодательства о труде» сложилась следующая судебная практика: </w:t>
      </w:r>
    </w:p>
    <w:p w:rsidR="00ED5663" w:rsidRPr="00ED5663" w:rsidRDefault="00ED5663" w:rsidP="00ED5663">
      <w:pPr>
        <w:ind w:firstLine="540"/>
        <w:jc w:val="both"/>
        <w:rPr>
          <w:sz w:val="26"/>
          <w:szCs w:val="26"/>
        </w:rPr>
      </w:pPr>
      <w:r w:rsidRPr="00ED5663">
        <w:rPr>
          <w:sz w:val="26"/>
          <w:szCs w:val="26"/>
        </w:rPr>
        <w:t>- п</w:t>
      </w:r>
      <w:r w:rsidRPr="00ED5663">
        <w:rPr>
          <w:sz w:val="26"/>
          <w:szCs w:val="26"/>
        </w:rPr>
        <w:t>ри сокращении численности или штата работников наниматель вправе в пределах однородных профессий и должностей произвести перестановку (перегруппировку) работников и перевести более квалифицированного работника, должность которого сокращается, с его с</w:t>
      </w:r>
      <w:bookmarkStart w:id="0" w:name="_GoBack"/>
      <w:bookmarkEnd w:id="0"/>
      <w:r w:rsidRPr="00ED5663">
        <w:rPr>
          <w:sz w:val="26"/>
          <w:szCs w:val="26"/>
        </w:rPr>
        <w:t xml:space="preserve">огласия на другую должность, уволив с нее по </w:t>
      </w:r>
      <w:hyperlink r:id="rId5" w:history="1">
        <w:r w:rsidRPr="00ED5663">
          <w:rPr>
            <w:sz w:val="26"/>
            <w:szCs w:val="26"/>
          </w:rPr>
          <w:t>п. 1 ст. 42</w:t>
        </w:r>
      </w:hyperlink>
      <w:r w:rsidRPr="00ED5663">
        <w:rPr>
          <w:sz w:val="26"/>
          <w:szCs w:val="26"/>
        </w:rPr>
        <w:t xml:space="preserve"> ТК менее квалифицированного работника. Если наниматель этим правом не воспользовался, суд не должен входить в обсуждение вопроса о целесообразности такой перестановки (перегруппировки).</w:t>
      </w:r>
    </w:p>
    <w:p w:rsidR="00ED5663" w:rsidRPr="00ED5663" w:rsidRDefault="00ED5663" w:rsidP="00ED56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5663">
        <w:rPr>
          <w:sz w:val="26"/>
          <w:szCs w:val="26"/>
        </w:rPr>
        <w:t>- с</w:t>
      </w:r>
      <w:r w:rsidRPr="00ED5663">
        <w:rPr>
          <w:sz w:val="26"/>
          <w:szCs w:val="26"/>
        </w:rPr>
        <w:t xml:space="preserve">удам следует иметь в виду, что однородные профессии (должности) характеризуются, прежде всего, аналогичными или сходными функциями с возможным различием в квалификации (разряд, класс, категория). Этот вопрос решается в каждом конкретном случае путем сравнения условий трудовых договоров работников. При этом могут быть использованы Единый тарифно-квалификационный </w:t>
      </w:r>
      <w:hyperlink r:id="rId6" w:history="1">
        <w:r w:rsidRPr="00ED5663">
          <w:rPr>
            <w:sz w:val="26"/>
            <w:szCs w:val="26"/>
          </w:rPr>
          <w:t>справочник</w:t>
        </w:r>
      </w:hyperlink>
      <w:r w:rsidRPr="00ED5663">
        <w:rPr>
          <w:sz w:val="26"/>
          <w:szCs w:val="26"/>
        </w:rPr>
        <w:t xml:space="preserve"> работ и профессий рабочих, Квалификационный </w:t>
      </w:r>
      <w:hyperlink r:id="rId7" w:history="1">
        <w:r w:rsidRPr="00ED5663">
          <w:rPr>
            <w:sz w:val="26"/>
            <w:szCs w:val="26"/>
          </w:rPr>
          <w:t>справочник</w:t>
        </w:r>
      </w:hyperlink>
      <w:r w:rsidRPr="00ED5663">
        <w:rPr>
          <w:sz w:val="26"/>
          <w:szCs w:val="26"/>
        </w:rPr>
        <w:t xml:space="preserve"> должностей руководителей, специалистов и служащих, иные квалификационные справочники, утвержденные в установленном порядке (</w:t>
      </w:r>
      <w:hyperlink r:id="rId8" w:history="1">
        <w:r w:rsidRPr="00ED5663">
          <w:rPr>
            <w:sz w:val="26"/>
            <w:szCs w:val="26"/>
          </w:rPr>
          <w:t>ст. 61</w:t>
        </w:r>
      </w:hyperlink>
      <w:r w:rsidRPr="00ED5663">
        <w:rPr>
          <w:sz w:val="26"/>
          <w:szCs w:val="26"/>
        </w:rPr>
        <w:t xml:space="preserve"> ТК), должностные инструкции и т.п.</w:t>
      </w:r>
    </w:p>
    <w:p w:rsidR="00ED5663" w:rsidRPr="00ED5663" w:rsidRDefault="00ED5663" w:rsidP="00ED5663">
      <w:pPr>
        <w:jc w:val="both"/>
        <w:rPr>
          <w:sz w:val="26"/>
          <w:szCs w:val="26"/>
        </w:rPr>
      </w:pPr>
    </w:p>
    <w:p w:rsidR="00641862" w:rsidRPr="00ED5663" w:rsidRDefault="00641862" w:rsidP="00ED5663">
      <w:pPr>
        <w:jc w:val="both"/>
        <w:rPr>
          <w:sz w:val="26"/>
          <w:szCs w:val="26"/>
        </w:rPr>
      </w:pPr>
      <w:r w:rsidRPr="00ED5663">
        <w:rPr>
          <w:sz w:val="26"/>
          <w:szCs w:val="26"/>
        </w:rPr>
        <w:t>Главный государственный инспектор</w:t>
      </w:r>
    </w:p>
    <w:p w:rsidR="005236A8" w:rsidRPr="00ED5663" w:rsidRDefault="005236A8" w:rsidP="00ED5663">
      <w:pPr>
        <w:jc w:val="both"/>
        <w:rPr>
          <w:sz w:val="26"/>
          <w:szCs w:val="26"/>
        </w:rPr>
      </w:pPr>
      <w:r w:rsidRPr="00ED5663">
        <w:rPr>
          <w:sz w:val="26"/>
          <w:szCs w:val="26"/>
        </w:rPr>
        <w:t>отдела    надзора    за    соблюдением</w:t>
      </w:r>
    </w:p>
    <w:p w:rsidR="005236A8" w:rsidRPr="00ED5663" w:rsidRDefault="005236A8" w:rsidP="00ED5663">
      <w:pPr>
        <w:jc w:val="both"/>
        <w:rPr>
          <w:sz w:val="26"/>
          <w:szCs w:val="26"/>
        </w:rPr>
      </w:pPr>
      <w:r w:rsidRPr="00ED5663">
        <w:rPr>
          <w:sz w:val="26"/>
          <w:szCs w:val="26"/>
        </w:rPr>
        <w:t xml:space="preserve">законодательства о труде Гродненского  </w:t>
      </w:r>
    </w:p>
    <w:p w:rsidR="00641862" w:rsidRPr="00ED5663" w:rsidRDefault="00641862" w:rsidP="00ED5663">
      <w:pPr>
        <w:jc w:val="both"/>
        <w:rPr>
          <w:sz w:val="26"/>
          <w:szCs w:val="26"/>
        </w:rPr>
      </w:pPr>
      <w:r w:rsidRPr="00ED5663">
        <w:rPr>
          <w:sz w:val="26"/>
          <w:szCs w:val="26"/>
        </w:rPr>
        <w:t>областного управления</w:t>
      </w:r>
      <w:r w:rsidR="005236A8" w:rsidRPr="00ED5663">
        <w:rPr>
          <w:sz w:val="26"/>
          <w:szCs w:val="26"/>
        </w:rPr>
        <w:t xml:space="preserve"> Департамента</w:t>
      </w:r>
    </w:p>
    <w:p w:rsidR="00A1343D" w:rsidRPr="00ED5663" w:rsidRDefault="00641862" w:rsidP="00ED5663">
      <w:pPr>
        <w:jc w:val="both"/>
        <w:rPr>
          <w:sz w:val="26"/>
          <w:szCs w:val="26"/>
        </w:rPr>
      </w:pPr>
      <w:r w:rsidRPr="00ED5663">
        <w:rPr>
          <w:sz w:val="26"/>
          <w:szCs w:val="26"/>
        </w:rPr>
        <w:t>государственной инспекции труда</w:t>
      </w:r>
      <w:r w:rsidR="005236A8" w:rsidRPr="00ED5663">
        <w:rPr>
          <w:sz w:val="26"/>
          <w:szCs w:val="26"/>
        </w:rPr>
        <w:tab/>
      </w:r>
      <w:r w:rsidRPr="00ED5663">
        <w:rPr>
          <w:sz w:val="26"/>
          <w:szCs w:val="26"/>
        </w:rPr>
        <w:tab/>
      </w:r>
      <w:r w:rsidRPr="00ED5663">
        <w:rPr>
          <w:sz w:val="26"/>
          <w:szCs w:val="26"/>
        </w:rPr>
        <w:tab/>
      </w:r>
      <w:r w:rsidRPr="00ED5663">
        <w:rPr>
          <w:sz w:val="26"/>
          <w:szCs w:val="26"/>
        </w:rPr>
        <w:tab/>
      </w:r>
      <w:proofErr w:type="spellStart"/>
      <w:r w:rsidR="00663707" w:rsidRPr="00ED5663">
        <w:rPr>
          <w:sz w:val="26"/>
          <w:szCs w:val="26"/>
        </w:rPr>
        <w:t>О.В.Сало</w:t>
      </w:r>
      <w:proofErr w:type="spellEnd"/>
    </w:p>
    <w:p w:rsidR="00641862" w:rsidRPr="00ED5663" w:rsidRDefault="00641862" w:rsidP="00ED5663">
      <w:pPr>
        <w:jc w:val="both"/>
        <w:rPr>
          <w:sz w:val="26"/>
          <w:szCs w:val="26"/>
        </w:rPr>
      </w:pPr>
    </w:p>
    <w:p w:rsidR="00C16DEA" w:rsidRPr="00ED5663" w:rsidRDefault="001D4D16" w:rsidP="00ED5663">
      <w:pPr>
        <w:jc w:val="both"/>
        <w:rPr>
          <w:sz w:val="26"/>
          <w:szCs w:val="26"/>
        </w:rPr>
      </w:pPr>
      <w:r w:rsidRPr="00ED5663">
        <w:rPr>
          <w:sz w:val="26"/>
          <w:szCs w:val="26"/>
        </w:rPr>
        <w:t>30</w:t>
      </w:r>
      <w:r w:rsidR="00207B23" w:rsidRPr="00ED5663">
        <w:rPr>
          <w:sz w:val="26"/>
          <w:szCs w:val="26"/>
        </w:rPr>
        <w:t>.</w:t>
      </w:r>
      <w:r w:rsidR="00ED5663" w:rsidRPr="00ED5663">
        <w:rPr>
          <w:sz w:val="26"/>
          <w:szCs w:val="26"/>
        </w:rPr>
        <w:t>10</w:t>
      </w:r>
      <w:r w:rsidR="00641862" w:rsidRPr="00ED5663">
        <w:rPr>
          <w:sz w:val="26"/>
          <w:szCs w:val="26"/>
        </w:rPr>
        <w:t>.201</w:t>
      </w:r>
      <w:r w:rsidR="005236A8" w:rsidRPr="00ED5663">
        <w:rPr>
          <w:sz w:val="26"/>
          <w:szCs w:val="26"/>
        </w:rPr>
        <w:t>9</w:t>
      </w:r>
    </w:p>
    <w:sectPr w:rsidR="00C16DEA" w:rsidRPr="00ED5663" w:rsidSect="006703D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4F"/>
    <w:rsid w:val="00006AF9"/>
    <w:rsid w:val="0007497E"/>
    <w:rsid w:val="00082CB1"/>
    <w:rsid w:val="00084D48"/>
    <w:rsid w:val="00096C47"/>
    <w:rsid w:val="000B6B6E"/>
    <w:rsid w:val="000E1226"/>
    <w:rsid w:val="00100267"/>
    <w:rsid w:val="001449A1"/>
    <w:rsid w:val="0015015D"/>
    <w:rsid w:val="00171C25"/>
    <w:rsid w:val="001745E5"/>
    <w:rsid w:val="001755A7"/>
    <w:rsid w:val="001C2D0B"/>
    <w:rsid w:val="001D4D16"/>
    <w:rsid w:val="001F74DD"/>
    <w:rsid w:val="00207B23"/>
    <w:rsid w:val="00223691"/>
    <w:rsid w:val="00292C56"/>
    <w:rsid w:val="002E63F8"/>
    <w:rsid w:val="002F529D"/>
    <w:rsid w:val="00304AEC"/>
    <w:rsid w:val="003E3305"/>
    <w:rsid w:val="00405E22"/>
    <w:rsid w:val="00446427"/>
    <w:rsid w:val="00472365"/>
    <w:rsid w:val="00476C6B"/>
    <w:rsid w:val="004C0B44"/>
    <w:rsid w:val="004D1698"/>
    <w:rsid w:val="004F1E72"/>
    <w:rsid w:val="005236A8"/>
    <w:rsid w:val="00544525"/>
    <w:rsid w:val="00547EEF"/>
    <w:rsid w:val="00563942"/>
    <w:rsid w:val="00586622"/>
    <w:rsid w:val="005B67C9"/>
    <w:rsid w:val="00604C6B"/>
    <w:rsid w:val="00607979"/>
    <w:rsid w:val="00641862"/>
    <w:rsid w:val="00642141"/>
    <w:rsid w:val="00645351"/>
    <w:rsid w:val="00654DD7"/>
    <w:rsid w:val="00663707"/>
    <w:rsid w:val="006703DB"/>
    <w:rsid w:val="00673992"/>
    <w:rsid w:val="0068309B"/>
    <w:rsid w:val="00691639"/>
    <w:rsid w:val="006D220D"/>
    <w:rsid w:val="006F42A2"/>
    <w:rsid w:val="0076128E"/>
    <w:rsid w:val="007714C0"/>
    <w:rsid w:val="007C4F95"/>
    <w:rsid w:val="007C6E18"/>
    <w:rsid w:val="007F0011"/>
    <w:rsid w:val="007F6B00"/>
    <w:rsid w:val="00817F12"/>
    <w:rsid w:val="0082070D"/>
    <w:rsid w:val="00827093"/>
    <w:rsid w:val="00875FA2"/>
    <w:rsid w:val="008847CA"/>
    <w:rsid w:val="00891602"/>
    <w:rsid w:val="00897D58"/>
    <w:rsid w:val="008A5578"/>
    <w:rsid w:val="008B5816"/>
    <w:rsid w:val="00900937"/>
    <w:rsid w:val="00922513"/>
    <w:rsid w:val="00927287"/>
    <w:rsid w:val="00930E09"/>
    <w:rsid w:val="009443A7"/>
    <w:rsid w:val="009528F6"/>
    <w:rsid w:val="009827C1"/>
    <w:rsid w:val="009B44BE"/>
    <w:rsid w:val="009B6756"/>
    <w:rsid w:val="009B7773"/>
    <w:rsid w:val="009C2B66"/>
    <w:rsid w:val="00A1343D"/>
    <w:rsid w:val="00A16B4F"/>
    <w:rsid w:val="00A17221"/>
    <w:rsid w:val="00A3560B"/>
    <w:rsid w:val="00A53A7D"/>
    <w:rsid w:val="00AB4BF3"/>
    <w:rsid w:val="00AB55DF"/>
    <w:rsid w:val="00B42E02"/>
    <w:rsid w:val="00B72A09"/>
    <w:rsid w:val="00BD464D"/>
    <w:rsid w:val="00C01BB5"/>
    <w:rsid w:val="00C07039"/>
    <w:rsid w:val="00C16DEA"/>
    <w:rsid w:val="00C44CCD"/>
    <w:rsid w:val="00C851B2"/>
    <w:rsid w:val="00CA4BAE"/>
    <w:rsid w:val="00CB106B"/>
    <w:rsid w:val="00CE77CC"/>
    <w:rsid w:val="00D13F16"/>
    <w:rsid w:val="00D24EE0"/>
    <w:rsid w:val="00D53AA4"/>
    <w:rsid w:val="00D7020C"/>
    <w:rsid w:val="00DB3DFD"/>
    <w:rsid w:val="00DB6FA4"/>
    <w:rsid w:val="00DE6E78"/>
    <w:rsid w:val="00DF0F36"/>
    <w:rsid w:val="00E07058"/>
    <w:rsid w:val="00E36172"/>
    <w:rsid w:val="00E567EB"/>
    <w:rsid w:val="00E85304"/>
    <w:rsid w:val="00E94D71"/>
    <w:rsid w:val="00E9766C"/>
    <w:rsid w:val="00EA158B"/>
    <w:rsid w:val="00ED5663"/>
    <w:rsid w:val="00EE5927"/>
    <w:rsid w:val="00F645D3"/>
    <w:rsid w:val="00F85FDE"/>
    <w:rsid w:val="00FA37F8"/>
    <w:rsid w:val="00FC10A9"/>
    <w:rsid w:val="00FC339C"/>
    <w:rsid w:val="00FD0F32"/>
    <w:rsid w:val="00F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8204D"/>
  <w15:chartTrackingRefBased/>
  <w15:docId w15:val="{DC8F3A87-7EB6-45A8-ABCF-27426407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63942"/>
    <w:rPr>
      <w:i/>
      <w:iCs/>
    </w:rPr>
  </w:style>
  <w:style w:type="character" w:styleId="a4">
    <w:name w:val="Hyperlink"/>
    <w:basedOn w:val="a0"/>
    <w:rsid w:val="00EA1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7D4EE11FE6E479A89B4A0A834F229E6E3586F2E61C79A86BA55C838D78E82828051EC683865D98244678B2E4q4r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7D4EE11FE6E479A89B4A0A834F229E6E3586F2E6147AA46EAF5FDE8770B1242Aq0r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7D4EE11FE6E479A89B4A0A834F229E6E3586F2E6147AA46EAE5FDE8770B1242Aq0r2H" TargetMode="External"/><Relationship Id="rId5" Type="http://schemas.openxmlformats.org/officeDocument/2006/relationships/hyperlink" Target="consultantplus://offline/ref=CE7D4EE11FE6E479A89B4A0A834F229E6E3586F2E61C79A86BA55C838D78E82828051EC683865D98244678B4E2q4rF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A26C8D6A123147176BAB04B79CA688282C6427EA9A9A47C15553F9FB6ABC72F6BC79D1D190B5717C0639C0A66RFr6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Дочь работает в частной организации с 11 августа 2009 г</vt:lpstr>
    </vt:vector>
  </TitlesOfParts>
  <Company>org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Дочь работает в частной организации с 11 августа 2009 г</dc:title>
  <dc:subject/>
  <dc:creator>pc5</dc:creator>
  <cp:keywords/>
  <dc:description/>
  <cp:lastModifiedBy>User</cp:lastModifiedBy>
  <cp:revision>8</cp:revision>
  <cp:lastPrinted>2010-01-06T08:21:00Z</cp:lastPrinted>
  <dcterms:created xsi:type="dcterms:W3CDTF">2019-05-30T09:54:00Z</dcterms:created>
  <dcterms:modified xsi:type="dcterms:W3CDTF">2019-10-30T07:55:00Z</dcterms:modified>
</cp:coreProperties>
</file>