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bookmarkStart w:id="0" w:name="_GoBack"/>
      <w:bookmarkEnd w:id="0"/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F00DF2">
        <w:rPr>
          <w:b/>
          <w:sz w:val="30"/>
          <w:szCs w:val="30"/>
        </w:rPr>
        <w:t>Производственная</w:t>
      </w:r>
      <w:r w:rsidR="00ED190A" w:rsidRPr="00945E75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F00DF2">
        <w:rPr>
          <w:color w:val="000000"/>
          <w:spacing w:val="-8"/>
          <w:sz w:val="30"/>
          <w:szCs w:val="30"/>
        </w:rPr>
        <w:t>производственная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946F05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Мосты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946F05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946F05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6039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946F05" w:rsidP="003B20E4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946F05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946F05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6040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4739B3" w:rsidRDefault="00946F05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946F05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946F05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6041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</w:t>
      </w:r>
      <w:r w:rsidR="00390183">
        <w:rPr>
          <w:sz w:val="30"/>
          <w:szCs w:val="30"/>
        </w:rPr>
        <w:t xml:space="preserve"> </w:t>
      </w:r>
      <w:r w:rsidRPr="00945E75">
        <w:rPr>
          <w:sz w:val="30"/>
          <w:szCs w:val="30"/>
        </w:rPr>
        <w:t>37; решение</w:t>
      </w:r>
      <w:r w:rsidR="006E1B36" w:rsidRPr="00945E75">
        <w:rPr>
          <w:sz w:val="30"/>
          <w:szCs w:val="30"/>
        </w:rPr>
        <w:t xml:space="preserve"> </w:t>
      </w:r>
      <w:bookmarkStart w:id="1" w:name="solutionName2"/>
      <w:bookmarkEnd w:id="1"/>
      <w:r w:rsidR="00946F05">
        <w:rPr>
          <w:sz w:val="30"/>
          <w:szCs w:val="30"/>
        </w:rPr>
        <w:t>Мостовского районного исполнительного комитета от 11.05.2023 № 329 ”Об установлении результатов кадастровой оценки земель, земельных участков Мостовского района“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72A90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году </w:t>
      </w:r>
      <w:r w:rsidRPr="00945E75">
        <w:rPr>
          <w:color w:val="000000"/>
          <w:spacing w:val="-8"/>
          <w:sz w:val="30"/>
          <w:szCs w:val="30"/>
        </w:rPr>
        <w:lastRenderedPageBreak/>
        <w:t>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>.</w:t>
      </w:r>
      <w:r w:rsidR="002B2D5A"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 xml:space="preserve">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39" w:rsidRDefault="00644639" w:rsidP="00CD206B">
      <w:r>
        <w:separator/>
      </w:r>
    </w:p>
  </w:endnote>
  <w:endnote w:type="continuationSeparator" w:id="0">
    <w:p w:rsidR="00644639" w:rsidRDefault="00644639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39" w:rsidRDefault="00644639" w:rsidP="00CD206B">
      <w:r>
        <w:separator/>
      </w:r>
    </w:p>
  </w:footnote>
  <w:footnote w:type="continuationSeparator" w:id="0">
    <w:p w:rsidR="00644639" w:rsidRDefault="00644639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378A9"/>
    <w:rsid w:val="00342ACF"/>
    <w:rsid w:val="00356399"/>
    <w:rsid w:val="00374242"/>
    <w:rsid w:val="00375FD0"/>
    <w:rsid w:val="00390183"/>
    <w:rsid w:val="0039077D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739B3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44639"/>
    <w:rsid w:val="00653297"/>
    <w:rsid w:val="00653E63"/>
    <w:rsid w:val="0065763D"/>
    <w:rsid w:val="00673B19"/>
    <w:rsid w:val="00682513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23C2A"/>
    <w:rsid w:val="0094248A"/>
    <w:rsid w:val="00945E75"/>
    <w:rsid w:val="00946F05"/>
    <w:rsid w:val="0095032C"/>
    <w:rsid w:val="009518B8"/>
    <w:rsid w:val="00961563"/>
    <w:rsid w:val="0096384E"/>
    <w:rsid w:val="00976A7D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5384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Екатерина Михайловна Бойша</cp:lastModifiedBy>
  <cp:revision>4</cp:revision>
  <cp:lastPrinted>2017-07-28T10:07:00Z</cp:lastPrinted>
  <dcterms:created xsi:type="dcterms:W3CDTF">2023-06-09T06:29:00Z</dcterms:created>
  <dcterms:modified xsi:type="dcterms:W3CDTF">2023-06-09T06:31:00Z</dcterms:modified>
</cp:coreProperties>
</file>