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7" w:rsidRDefault="009319A7" w:rsidP="00CB11D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BA69AC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 xml:space="preserve">Порядок предоставления жилых помещений социального пользования </w:t>
      </w:r>
    </w:p>
    <w:bookmarkEnd w:id="0"/>
    <w:p w:rsidR="005D3003" w:rsidRDefault="005D3003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003" w:rsidRDefault="00CB11D7" w:rsidP="005D3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Мостовский районный исполнительный комитет доводит к сведению жителей Мостовского района информацию </w:t>
      </w:r>
      <w:r w:rsidR="001D58D1">
        <w:rPr>
          <w:rFonts w:ascii="Times New Roman" w:eastAsia="Times New Roman" w:hAnsi="Times New Roman" w:cs="Times New Roman"/>
          <w:sz w:val="30"/>
          <w:szCs w:val="30"/>
        </w:rPr>
        <w:t xml:space="preserve">по </w:t>
      </w:r>
      <w:r w:rsidR="001D58D1" w:rsidRPr="00BA69AC">
        <w:rPr>
          <w:rFonts w:ascii="Times New Roman" w:eastAsia="Times New Roman" w:hAnsi="Times New Roman" w:cs="Times New Roman"/>
          <w:sz w:val="30"/>
          <w:szCs w:val="30"/>
        </w:rPr>
        <w:t xml:space="preserve">вопросам </w:t>
      </w:r>
      <w:r w:rsidR="00BA69AC" w:rsidRPr="00BA69AC">
        <w:rPr>
          <w:rFonts w:ascii="Times New Roman" w:eastAsia="Times New Roman" w:hAnsi="Times New Roman" w:cs="Times New Roman"/>
          <w:sz w:val="30"/>
          <w:szCs w:val="30"/>
        </w:rPr>
        <w:t>предоставления жилых помещений социального пользования</w:t>
      </w:r>
      <w:r w:rsidRPr="00BA69A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11D7" w:rsidRDefault="00BA69AC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</w:t>
      </w:r>
      <w:r w:rsidRPr="00BA69AC">
        <w:rPr>
          <w:rFonts w:ascii="Times New Roman" w:hAnsi="Times New Roman" w:cs="Times New Roman"/>
          <w:sz w:val="30"/>
          <w:szCs w:val="30"/>
        </w:rPr>
        <w:t xml:space="preserve"> жилых помещений социального пользования</w:t>
      </w:r>
      <w:r>
        <w:rPr>
          <w:rFonts w:ascii="Times New Roman" w:hAnsi="Times New Roman" w:cs="Times New Roman"/>
          <w:sz w:val="30"/>
          <w:szCs w:val="30"/>
        </w:rPr>
        <w:t>, регулируется главой 16</w:t>
      </w:r>
      <w:r w:rsidR="00CB11D7">
        <w:rPr>
          <w:rFonts w:ascii="Times New Roman" w:hAnsi="Times New Roman" w:cs="Times New Roman"/>
          <w:sz w:val="30"/>
          <w:szCs w:val="30"/>
        </w:rPr>
        <w:t xml:space="preserve"> Жилищного кодекса Республики Беларусь.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b/>
          <w:bCs/>
          <w:sz w:val="30"/>
          <w:szCs w:val="30"/>
        </w:rPr>
        <w:t>Жилым помещением социального пользования является</w:t>
      </w:r>
      <w:r w:rsidRPr="00BA69AC">
        <w:rPr>
          <w:rFonts w:ascii="Times New Roman" w:hAnsi="Times New Roman" w:cs="Times New Roman"/>
          <w:sz w:val="30"/>
          <w:szCs w:val="30"/>
        </w:rPr>
        <w:t xml:space="preserve"> жилое помещение типовых потребительских качеств государственного жилищного фонда, предоставляемое гражданам на условиях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договора найма жилого помещения социального пользования государственного жилищного фонда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без взимания платы за пользование жилым п</w:t>
      </w:r>
      <w:r>
        <w:rPr>
          <w:rFonts w:ascii="Times New Roman" w:hAnsi="Times New Roman" w:cs="Times New Roman"/>
          <w:sz w:val="30"/>
          <w:szCs w:val="30"/>
        </w:rPr>
        <w:t>омещением.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A69AC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BA69AC">
        <w:rPr>
          <w:rFonts w:ascii="Times New Roman" w:hAnsi="Times New Roman" w:cs="Times New Roman"/>
          <w:b/>
          <w:i/>
          <w:sz w:val="30"/>
          <w:szCs w:val="30"/>
        </w:rPr>
        <w:t xml:space="preserve">: </w:t>
      </w:r>
      <w:r w:rsidRPr="00BA69AC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жилые помещения социального пользования не подлежат передаче в собственность, обмену, разделу, продаже, если  иное не установлено </w:t>
      </w:r>
      <w:r>
        <w:rPr>
          <w:rFonts w:ascii="Times New Roman" w:hAnsi="Times New Roman" w:cs="Times New Roman"/>
          <w:b/>
          <w:bCs/>
          <w:i/>
          <w:sz w:val="30"/>
          <w:szCs w:val="30"/>
        </w:rPr>
        <w:t>Президентом Республики Беларусь.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Право </w:t>
      </w:r>
      <w:r w:rsidRPr="00BA69AC">
        <w:rPr>
          <w:rFonts w:ascii="Times New Roman" w:hAnsi="Times New Roman" w:cs="Times New Roman"/>
          <w:iCs/>
          <w:sz w:val="30"/>
          <w:szCs w:val="30"/>
        </w:rPr>
        <w:t>на получение жилого помещения социального пользования имеют состоящие на учете нуждающихс</w:t>
      </w:r>
      <w:r>
        <w:rPr>
          <w:rFonts w:ascii="Times New Roman" w:hAnsi="Times New Roman" w:cs="Times New Roman"/>
          <w:iCs/>
          <w:sz w:val="30"/>
          <w:szCs w:val="30"/>
        </w:rPr>
        <w:t>я в улучшении жилищных условий: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1.1. граждане, жилые помещения которых (в том числе принадлежащие им на праве собственности) вследствие чрезвычайных ситуаций природного и техногенного характера, боевых действий и актов терроризма стали непригодными для проживания;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1.2. граждане, имеющие заболевания, и граждане, в составе семей которых есть дети, имеющие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1.3. 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1.4. Герои Беларуси, Герои Советского Союза, Герои Социалистического Труда, полные кавалеры орденов Славы, Трудовой Славы;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1.5. ветераны и инвалиды Великой Отечественной войны, инвалиды боевых действий на территории других государств из числа категорий граждан, указанных в статьях 2 и 4 Закона Республи</w:t>
      </w:r>
      <w:r>
        <w:rPr>
          <w:rFonts w:ascii="Times New Roman" w:hAnsi="Times New Roman" w:cs="Times New Roman"/>
          <w:sz w:val="30"/>
          <w:szCs w:val="30"/>
        </w:rPr>
        <w:t xml:space="preserve">ки Беларусь от </w:t>
      </w:r>
      <w:r w:rsidRPr="00BA69AC">
        <w:rPr>
          <w:rFonts w:ascii="Times New Roman" w:hAnsi="Times New Roman" w:cs="Times New Roman"/>
          <w:sz w:val="30"/>
          <w:szCs w:val="30"/>
        </w:rPr>
        <w:t>17 апреля 1992 г. № 1594-XII «О ветеранах»;</w:t>
      </w:r>
      <w:r w:rsidRPr="00BA69AC">
        <w:rPr>
          <w:rFonts w:ascii="Times New Roman" w:hAnsi="Times New Roman" w:cs="Times New Roman"/>
          <w:sz w:val="30"/>
          <w:szCs w:val="30"/>
        </w:rPr>
        <w:br/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lastRenderedPageBreak/>
        <w:t>1.6. граждане, в том числе уволенные в запас (отставку), из числа военнослужащих,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их противоправных действий, по причине алкогольного, наркотического, токсического опьянения, членовредительства;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1.7.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1.8. граждане, заболевшие и перенесшие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1.9. неработающие одинокие инвалиды I и II группы, кроме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указанных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подпункте 1.8 настоящего пункта.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i/>
          <w:iCs/>
          <w:sz w:val="30"/>
          <w:szCs w:val="30"/>
        </w:rPr>
        <w:t>Под неработающими одинокими понимаются</w:t>
      </w:r>
      <w:r w:rsidRPr="00BA69AC">
        <w:rPr>
          <w:rFonts w:ascii="Times New Roman" w:hAnsi="Times New Roman" w:cs="Times New Roman"/>
          <w:sz w:val="30"/>
          <w:szCs w:val="30"/>
        </w:rPr>
        <w:t> граждане, не осуществляющие деятельность на основании трудовых договоров, гражданско-правовых договоров, предметом которых являются выполнение работ, оказание услуг и создание объектов интеллектуальной собственности, предпринимательскую деятельность, иную деятельность, приносящую доход, не предоставляющие места для краткосрочного проживания и не имеющие трудоспособных членов семьи, обязанных по закону их содержать, проживающих совместно с ними либо в одном населенном пункте;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1.10. неработающие одинокие пенсионеры, граждане, достигшие общеустановленного пенсионного возраста;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1.11. граждане, в составе семей которых имеются дети-инвалиды;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1.12. </w:t>
      </w:r>
      <w:r w:rsidRPr="00BA69AC">
        <w:rPr>
          <w:rFonts w:ascii="Times New Roman" w:hAnsi="Times New Roman" w:cs="Times New Roman"/>
          <w:iCs/>
          <w:sz w:val="30"/>
          <w:szCs w:val="30"/>
          <w:u w:val="single"/>
        </w:rPr>
        <w:t>граждане,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населения, исчисленного за двенадцать месяцев, предшествующих месяцу принятия на учет (и на день предоставления жилого помещения социального пользования), и которые располагают заявленным имуществом, общая стоимость которого не превышает размера стоимости квартиры типовых потребительских качеств исходя из максимальной нормы предоставления</w:t>
      </w:r>
      <w:proofErr w:type="gramEnd"/>
      <w:r w:rsidRPr="00BA69AC">
        <w:rPr>
          <w:rFonts w:ascii="Times New Roman" w:hAnsi="Times New Roman" w:cs="Times New Roman"/>
          <w:iCs/>
          <w:sz w:val="30"/>
          <w:szCs w:val="30"/>
          <w:u w:val="single"/>
        </w:rPr>
        <w:t xml:space="preserve"> общей площади жилого помещения социального пользования на одного члена семьи, из числа следующих категорий: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инвалиды I и II группы, за исключением инвалидов, указанных в подпунктах 1.8 и 1.9 настоящего пункта;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граждане, проживающие в домах-интернатах для престарелых и инвалидов, которым при переосвидетельствовании установлена III группа инвалидности (инвалидность снята) или которые признаны в установленном порядке дееспособными;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пенсионеры, граждане, достигшие общеустановленного пенсионного возраста, за исключением пенсионеров, указанных в подпункте 1.10 настоящего пункта;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многодетные семьи, а также матери, которым присвоено звание «Мать-героиня» или которые награждены орденом Матери, орденом «Материнская слава» либо медалью «Медаль материнства»;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граждане, взявшие на воспитание троих и более детей-сирот и (или) детей, оставшихся без попечения родителей;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ветераны боевых действий на территории других государств;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BA69AC">
        <w:rPr>
          <w:rFonts w:ascii="Times New Roman" w:hAnsi="Times New Roman" w:cs="Times New Roman"/>
          <w:sz w:val="30"/>
          <w:szCs w:val="30"/>
        </w:rPr>
        <w:t>члены семей погибших (умерших) граждан, указанных в статье 22 Закона Республики Беларусь «О ветеранах».</w:t>
      </w: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Вне очереди жилые помещения социального пользова</w:t>
      </w:r>
      <w:r>
        <w:rPr>
          <w:rFonts w:ascii="Times New Roman" w:hAnsi="Times New Roman" w:cs="Times New Roman"/>
          <w:b/>
          <w:bCs/>
          <w:sz w:val="30"/>
          <w:szCs w:val="30"/>
        </w:rPr>
        <w:t>ния предоставляются гражданам: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- больным активной формой туберкулеза с </w:t>
      </w:r>
      <w:proofErr w:type="spellStart"/>
      <w:r w:rsidRPr="00BA69AC">
        <w:rPr>
          <w:rFonts w:ascii="Times New Roman" w:hAnsi="Times New Roman" w:cs="Times New Roman"/>
          <w:sz w:val="30"/>
          <w:szCs w:val="30"/>
        </w:rPr>
        <w:t>бактериовыделением</w:t>
      </w:r>
      <w:proofErr w:type="spellEnd"/>
      <w:r w:rsidRPr="00BA69AC">
        <w:rPr>
          <w:rFonts w:ascii="Times New Roman" w:hAnsi="Times New Roman" w:cs="Times New Roman"/>
          <w:sz w:val="30"/>
          <w:szCs w:val="30"/>
        </w:rPr>
        <w:t>, что подтверждено клинико-лабораторными или иными методами исследования,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указанным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подпунктах 1.1, 1.3-1.8 (неработающие одинокие инвалиды I и II группы), 1.9, абзацах втором и восьмом подпункта 1.12 пункта 1 статьи 105 ЖК.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br/>
      </w:r>
      <w:r w:rsidRPr="00BA69AC">
        <w:rPr>
          <w:rFonts w:ascii="Times New Roman" w:hAnsi="Times New Roman" w:cs="Times New Roman"/>
          <w:b/>
          <w:bCs/>
          <w:i/>
          <w:iCs/>
          <w:sz w:val="30"/>
          <w:szCs w:val="30"/>
        </w:rPr>
        <w:t>Жилые помещения социального польз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ования предоставляются: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гражданину и совместно состоящим с ним на учете нуждающихся в улучшении жилищных условий супруге (супругу), их несовершеннолетним и совершеннолетним нетрудоспособным детям и нетрудоспособным родителям;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детям-сиротам и детям, оставшимся без попечения родителей, 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– без учета членов их семей;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гражданам, взявшим на воспитание троих и более детей-сирот и (или) детей, оставшихся без попечения родителей, – с учетом их несовершеннолетних детей, а также воспитываемых детей-сирот и (или) детей, оставшихся без попечения родителей.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 xml:space="preserve">Право на получение жилого помещения социального пользования может быть реализовано при отсутствии у гражданина и членов его семьи, </w:t>
      </w:r>
      <w:r w:rsidRPr="00BA69AC">
        <w:rPr>
          <w:rFonts w:ascii="Times New Roman" w:hAnsi="Times New Roman" w:cs="Times New Roman"/>
          <w:sz w:val="30"/>
          <w:szCs w:val="30"/>
        </w:rPr>
        <w:lastRenderedPageBreak/>
        <w:t>совместно состоящих на учете нуждающихся в улучшении жилищных условий, в собственности жилых помещений в данном населенном пункте общей площадью пятнадцать квадратных метров и более </w:t>
      </w:r>
      <w:r w:rsidRPr="00BA69AC">
        <w:rPr>
          <w:rFonts w:ascii="Times New Roman" w:hAnsi="Times New Roman" w:cs="Times New Roman"/>
          <w:bCs/>
          <w:sz w:val="30"/>
          <w:szCs w:val="30"/>
        </w:rPr>
        <w:t>(в городе Минске – десять квадратных метров и более)</w:t>
      </w:r>
      <w:r w:rsidRPr="00BA69AC">
        <w:rPr>
          <w:rFonts w:ascii="Times New Roman" w:hAnsi="Times New Roman" w:cs="Times New Roman"/>
          <w:sz w:val="30"/>
          <w:szCs w:val="30"/>
        </w:rPr>
        <w:t> на одного человека, соответствующих установленным для проживания санитарным и техническим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требованиям.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Если у гражданина или членов его семьи, совместно состоящих на учете нуждающихся в улучшении жилищных условий, имеется в данном населенном пункте на праве собственности жилое помещение,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помещения, н</w:t>
      </w:r>
      <w:r>
        <w:rPr>
          <w:rFonts w:ascii="Times New Roman" w:hAnsi="Times New Roman" w:cs="Times New Roman"/>
          <w:sz w:val="30"/>
          <w:szCs w:val="30"/>
        </w:rPr>
        <w:t>аходящегося в их собственности.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Если в результате вычета общей площади жилого помещения, находящегося в собственности, жилое помещение социального пользования </w:t>
      </w:r>
      <w:proofErr w:type="gramStart"/>
      <w:r w:rsidRPr="00BA69AC">
        <w:rPr>
          <w:rFonts w:ascii="Times New Roman" w:hAnsi="Times New Roman" w:cs="Times New Roman"/>
          <w:sz w:val="30"/>
          <w:szCs w:val="30"/>
        </w:rPr>
        <w:t>исходя из его размера не может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быть предоставлено на весь состав семьи, то оно предоставляется только гражданину, имеющему право на его получение.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При этом предоставляемое жилое помещение социального пользования не может быть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меньше однокомнатной квартиры.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Местный исполнительный и распорядительный орган извещает гражданина, состоящего на учете нуждающихся в улучшении жилищных условий и имеющего право на предоставление жилого помещения социального пользования,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Гражданин, уведомленный о предоставлении ему жилого помещения социального пользования, либо его представитель, уполномоченный в установленном порядке,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 течение тридцати дней</w:t>
      </w:r>
      <w:r w:rsidRPr="00BA69AC">
        <w:rPr>
          <w:rFonts w:ascii="Times New Roman" w:hAnsi="Times New Roman" w:cs="Times New Roman"/>
          <w:sz w:val="30"/>
          <w:szCs w:val="30"/>
        </w:rPr>
        <w:t> 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предоставления.</w:t>
      </w:r>
      <w:proofErr w:type="gramEnd"/>
    </w:p>
    <w:p w:rsidR="00BA69AC" w:rsidRP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proofErr w:type="spellStart"/>
      <w:r w:rsidRPr="00BA69AC">
        <w:rPr>
          <w:rFonts w:ascii="Times New Roman" w:hAnsi="Times New Roman" w:cs="Times New Roman"/>
          <w:b/>
          <w:i/>
          <w:iCs/>
          <w:sz w:val="30"/>
          <w:szCs w:val="30"/>
        </w:rPr>
        <w:t>Необращение</w:t>
      </w:r>
      <w:proofErr w:type="spellEnd"/>
      <w:r w:rsidRPr="00BA69AC">
        <w:rPr>
          <w:rFonts w:ascii="Times New Roman" w:hAnsi="Times New Roman" w:cs="Times New Roman"/>
          <w:b/>
          <w:i/>
          <w:iCs/>
          <w:sz w:val="30"/>
          <w:szCs w:val="30"/>
        </w:rPr>
        <w:t> гражданина (его представителя)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Этот срок продлевается на период, в течение которого у гражданина имелась уважительная причина, препятствующая ему обратиться в местный исполнительный и распорядительный орган (болезнь, нахождение за пределами населенного пункта, иная уважительная причина), при документальном подтверждении такой причины.</w:t>
      </w:r>
      <w:r w:rsidRPr="00BA69AC">
        <w:rPr>
          <w:rFonts w:ascii="Times New Roman" w:hAnsi="Times New Roman" w:cs="Times New Roman"/>
          <w:sz w:val="30"/>
          <w:szCs w:val="30"/>
        </w:rPr>
        <w:br/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lastRenderedPageBreak/>
        <w:t>Для принятия решения о предоставлении жилого помещения социального пользования больным активной формой туберкулеза, а также гражданам, имеющим заболевания, указанные в перечне, определяемом Министерством здравоохранения, при наличии которых признается невозможным их совместное проживание с другими гражданами в одной комнате или однокомнатной квартире, местные исполнительные и распорядительные органы, иные государственные органы запрашивают у организаций здравоохранения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заключение враче</w:t>
      </w:r>
      <w:r>
        <w:rPr>
          <w:rFonts w:ascii="Times New Roman" w:hAnsi="Times New Roman" w:cs="Times New Roman"/>
          <w:i/>
          <w:iCs/>
          <w:sz w:val="30"/>
          <w:szCs w:val="30"/>
        </w:rPr>
        <w:t>бно-консультационной комиссии.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Если в течение пяти лет до получения жилого помещения социального пользования жилищные условия гражданина ухудшились</w:t>
      </w:r>
      <w:r w:rsidRPr="00BA69AC">
        <w:rPr>
          <w:rFonts w:ascii="Times New Roman" w:hAnsi="Times New Roman" w:cs="Times New Roman"/>
          <w:sz w:val="30"/>
          <w:szCs w:val="30"/>
        </w:rPr>
        <w:t> путем предоставления права владения и пользования жилым помещением супругу (супруге), их несовершеннолетним и совершеннолетним нетрудоспособным детям и нетрудоспособным родителям, не имеющим в собственности жилых помещений в данном населенном пункте, жилое помещение социального пользования предоставляется в пределах от пятнадцати до двадцати квадратных метров общей площади жилого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помещения на каждого члена семьи.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Если в течение пяти лет до получения жилого помещения социального пользования</w:t>
      </w:r>
      <w:r w:rsidRPr="00BA69AC">
        <w:rPr>
          <w:rFonts w:ascii="Times New Roman" w:hAnsi="Times New Roman" w:cs="Times New Roman"/>
          <w:sz w:val="30"/>
          <w:szCs w:val="30"/>
        </w:rPr>
        <w:t> гражданин, состоящий на учете нуждающихся в улучшении жилищных условий, произвел отчуждение принадлежащего ему на праве собственности жилого помещения или совершил действия, приведшие к ухудшению жилищных условий путем разрушения, порчи, обмена, раздела, изменения порядка владения и пользования жилым помещением или предоставления права владения и пользования жилым помещением гражданам, не указанным</w:t>
      </w:r>
      <w:proofErr w:type="gramEnd"/>
      <w:r w:rsidRPr="00BA69AC">
        <w:rPr>
          <w:rFonts w:ascii="Times New Roman" w:hAnsi="Times New Roman" w:cs="Times New Roman"/>
          <w:sz w:val="30"/>
          <w:szCs w:val="30"/>
        </w:rPr>
        <w:t xml:space="preserve"> в части первой настоящего пункта,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 </w:t>
      </w:r>
      <w:r w:rsidRPr="00BA69AC">
        <w:rPr>
          <w:rFonts w:ascii="Times New Roman" w:hAnsi="Times New Roman" w:cs="Times New Roman"/>
          <w:i/>
          <w:iCs/>
          <w:sz w:val="30"/>
          <w:szCs w:val="30"/>
        </w:rPr>
        <w:t>за вычетом общей площади жилого помещения, находившегося у него до отчуждения или до совершения действий, приведших к ухудшению жилищных условий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b/>
          <w:bCs/>
          <w:sz w:val="30"/>
          <w:szCs w:val="30"/>
        </w:rPr>
        <w:t>Детям-сиротам и детям, оставшимся без попечения родителей, </w:t>
      </w:r>
      <w:r w:rsidRPr="00BA69AC">
        <w:rPr>
          <w:rFonts w:ascii="Times New Roman" w:hAnsi="Times New Roman" w:cs="Times New Roman"/>
          <w:sz w:val="30"/>
          <w:szCs w:val="30"/>
        </w:rPr>
        <w:t>в отношении которых принято решение об эмансипации или которые вступили в брак, и лицам из числа детей-сирот и детей, оставшихся без попечения родителей, жилые помещения социального пользования предоставляются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в течение пяти лет</w:t>
      </w:r>
      <w:r w:rsidRPr="00BA69AC">
        <w:rPr>
          <w:rFonts w:ascii="Times New Roman" w:hAnsi="Times New Roman" w:cs="Times New Roman"/>
          <w:sz w:val="30"/>
          <w:szCs w:val="30"/>
        </w:rPr>
        <w:t>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с даты принятия решения об эмансипации или вступления в брак, после достижения ими совершеннолетия либо по их желанию в течение одного</w:t>
      </w:r>
      <w:proofErr w:type="gramEnd"/>
      <w:r w:rsidRPr="00BA69AC">
        <w:rPr>
          <w:rFonts w:ascii="Times New Roman" w:hAnsi="Times New Roman" w:cs="Times New Roman"/>
          <w:b/>
          <w:bCs/>
          <w:sz w:val="30"/>
          <w:szCs w:val="30"/>
        </w:rPr>
        <w:t xml:space="preserve"> года после окончания учреждений высшего образования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 xml:space="preserve">До обеспечения детей-сирот и детей, оставшихся без попечения родителей, в отношении которых принято решение об эмансипации или которые вступили в брак, и лиц из числа детей-сирот и детей, оставшихся </w:t>
      </w:r>
      <w:r w:rsidRPr="00BA69AC">
        <w:rPr>
          <w:rFonts w:ascii="Times New Roman" w:hAnsi="Times New Roman" w:cs="Times New Roman"/>
          <w:sz w:val="30"/>
          <w:szCs w:val="30"/>
        </w:rPr>
        <w:lastRenderedPageBreak/>
        <w:t>без попечения родителей, жилыми помещениями социального пользования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им предоставляются жилые помещения в общежитиях</w:t>
      </w:r>
      <w:r w:rsidRPr="00BA69AC">
        <w:rPr>
          <w:rFonts w:ascii="Times New Roman" w:hAnsi="Times New Roman" w:cs="Times New Roman"/>
          <w:sz w:val="30"/>
          <w:szCs w:val="30"/>
        </w:rPr>
        <w:t> в порядке, предусмотренном законодательством.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A69AC">
        <w:rPr>
          <w:rFonts w:ascii="Times New Roman" w:hAnsi="Times New Roman" w:cs="Times New Roman"/>
          <w:sz w:val="30"/>
          <w:szCs w:val="30"/>
        </w:rPr>
        <w:t>С детьми-сиротами и детьми, оставшимися без попечения родителей, в отношении которых принято решение об эмансипации или которые вступили в брак, и лицами из числа детей-сирот и детей, оставшихся без попечения родителей,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договор найма жилого помещения социального пользования государственного жилищного фонда заключается сроком на пять лет</w:t>
      </w:r>
      <w:r w:rsidRPr="00BA69A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b/>
          <w:bCs/>
          <w:sz w:val="30"/>
          <w:szCs w:val="30"/>
        </w:rPr>
        <w:t>По истечении срока действия договора</w:t>
      </w:r>
      <w:r w:rsidRPr="00BA69AC">
        <w:rPr>
          <w:rFonts w:ascii="Times New Roman" w:hAnsi="Times New Roman" w:cs="Times New Roman"/>
          <w:sz w:val="30"/>
          <w:szCs w:val="30"/>
        </w:rPr>
        <w:t> </w:t>
      </w:r>
      <w:r w:rsidRPr="00BA69AC">
        <w:rPr>
          <w:rFonts w:ascii="Times New Roman" w:hAnsi="Times New Roman" w:cs="Times New Roman"/>
          <w:b/>
          <w:bCs/>
          <w:sz w:val="30"/>
          <w:szCs w:val="30"/>
        </w:rPr>
        <w:t>жилое помещение социального пользования подлежит включению в состав арендного жилья</w:t>
      </w:r>
      <w:r w:rsidRPr="00BA69AC">
        <w:rPr>
          <w:rFonts w:ascii="Times New Roman" w:hAnsi="Times New Roman" w:cs="Times New Roman"/>
          <w:sz w:val="30"/>
          <w:szCs w:val="30"/>
        </w:rPr>
        <w:t> по решению местного исполнительного и распорядительного органа, за исключением случаев, если наниматель относится к другим категориям граждан, определенным пунктом 1 статьи 105 ЖК, с которыми заключается договор найма жилого помещения социального пользования бессрочно. С иными гражданами, проживающими в этих жилых помещениях, заключаются договоры найма арендного жилья в порядке и на условиях, определенных законодательством, с внесением платы за пользование в соответствии с частью пятой пункта 2 статьи 31 ЖК.</w:t>
      </w:r>
    </w:p>
    <w:p w:rsidR="00BA69AC" w:rsidRDefault="00BA69AC" w:rsidP="00BA6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69AC">
        <w:rPr>
          <w:rFonts w:ascii="Times New Roman" w:hAnsi="Times New Roman" w:cs="Times New Roman"/>
          <w:sz w:val="30"/>
          <w:szCs w:val="30"/>
        </w:rPr>
        <w:t>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фонда, который заключается с гражданином, имеющим право на получение этого жилого помещения, на основании принятого соответствующим органом решения о предоставлении ему жилого помещения социального пользования (ст. 108 ЖК).</w:t>
      </w:r>
    </w:p>
    <w:p w:rsidR="00E2760E" w:rsidRPr="00E2760E" w:rsidRDefault="00E2760E" w:rsidP="00E27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По всем возникающим вопросам Вы можете обратиться </w:t>
      </w:r>
      <w:proofErr w:type="gramStart"/>
      <w:r w:rsidRPr="00E2760E">
        <w:rPr>
          <w:rFonts w:ascii="Times New Roman" w:hAnsi="Times New Roman" w:cs="Times New Roman"/>
          <w:b/>
          <w:i/>
          <w:sz w:val="30"/>
          <w:szCs w:val="30"/>
        </w:rPr>
        <w:t>в</w:t>
      </w:r>
      <w:proofErr w:type="gramEnd"/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Pr="00E2760E">
        <w:rPr>
          <w:rFonts w:ascii="Times New Roman" w:hAnsi="Times New Roman" w:cs="Times New Roman"/>
          <w:b/>
          <w:i/>
          <w:sz w:val="30"/>
          <w:szCs w:val="30"/>
        </w:rPr>
        <w:t>Мостовский</w:t>
      </w:r>
      <w:proofErr w:type="gramEnd"/>
      <w:r w:rsidRPr="00E2760E">
        <w:rPr>
          <w:rFonts w:ascii="Times New Roman" w:hAnsi="Times New Roman" w:cs="Times New Roman"/>
          <w:b/>
          <w:i/>
          <w:sz w:val="30"/>
          <w:szCs w:val="30"/>
        </w:rPr>
        <w:t xml:space="preserve"> райисполком (г. Мосты, пл. Ленина, 3, </w:t>
      </w:r>
      <w:proofErr w:type="spellStart"/>
      <w:r w:rsidRPr="00E2760E">
        <w:rPr>
          <w:rFonts w:ascii="Times New Roman" w:hAnsi="Times New Roman" w:cs="Times New Roman"/>
          <w:b/>
          <w:i/>
          <w:sz w:val="30"/>
          <w:szCs w:val="30"/>
        </w:rPr>
        <w:t>ка</w:t>
      </w:r>
      <w:r>
        <w:rPr>
          <w:rFonts w:ascii="Times New Roman" w:hAnsi="Times New Roman" w:cs="Times New Roman"/>
          <w:b/>
          <w:i/>
          <w:sz w:val="30"/>
          <w:szCs w:val="30"/>
        </w:rPr>
        <w:t>б</w:t>
      </w:r>
      <w:proofErr w:type="spellEnd"/>
      <w:r w:rsidRPr="00E2760E">
        <w:rPr>
          <w:rFonts w:ascii="Times New Roman" w:hAnsi="Times New Roman" w:cs="Times New Roman"/>
          <w:b/>
          <w:i/>
          <w:sz w:val="30"/>
          <w:szCs w:val="30"/>
        </w:rPr>
        <w:t>. 311 тел. 8</w:t>
      </w:r>
      <w:r>
        <w:rPr>
          <w:rFonts w:ascii="Times New Roman" w:hAnsi="Times New Roman" w:cs="Times New Roman"/>
          <w:b/>
          <w:i/>
          <w:sz w:val="30"/>
          <w:szCs w:val="30"/>
        </w:rPr>
        <w:t> </w:t>
      </w:r>
      <w:r w:rsidRPr="00E2760E">
        <w:rPr>
          <w:rFonts w:ascii="Times New Roman" w:hAnsi="Times New Roman" w:cs="Times New Roman"/>
          <w:b/>
          <w:i/>
          <w:sz w:val="30"/>
          <w:szCs w:val="30"/>
        </w:rPr>
        <w:t>01515 64432)</w:t>
      </w:r>
    </w:p>
    <w:p w:rsidR="00CB11D7" w:rsidRDefault="00CB11D7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5A3E" w:rsidRPr="0031280E" w:rsidRDefault="00615A3E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15A3E" w:rsidRPr="00615A3E" w:rsidRDefault="00615A3E" w:rsidP="00615A3E">
      <w:pPr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15A3E" w:rsidRPr="00615A3E" w:rsidRDefault="00615A3E" w:rsidP="00615A3E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15A3E" w:rsidRPr="00EC14EB" w:rsidRDefault="00615A3E">
      <w:pPr>
        <w:rPr>
          <w:rFonts w:ascii="Times New Roman" w:hAnsi="Times New Roman" w:cs="Times New Roman"/>
          <w:sz w:val="28"/>
        </w:rPr>
      </w:pPr>
    </w:p>
    <w:sectPr w:rsidR="00615A3E" w:rsidRPr="00EC14EB" w:rsidSect="00615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4EB"/>
    <w:rsid w:val="001D58D1"/>
    <w:rsid w:val="002A0AF8"/>
    <w:rsid w:val="0031280E"/>
    <w:rsid w:val="00513F08"/>
    <w:rsid w:val="005D3003"/>
    <w:rsid w:val="00615A3E"/>
    <w:rsid w:val="009319A7"/>
    <w:rsid w:val="00AB73FD"/>
    <w:rsid w:val="00AC4CDA"/>
    <w:rsid w:val="00BA69AC"/>
    <w:rsid w:val="00C56C70"/>
    <w:rsid w:val="00CB11D7"/>
    <w:rsid w:val="00E2760E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3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Диана Валентиновна Кравцевич</cp:lastModifiedBy>
  <cp:revision>16</cp:revision>
  <dcterms:created xsi:type="dcterms:W3CDTF">2018-02-07T12:44:00Z</dcterms:created>
  <dcterms:modified xsi:type="dcterms:W3CDTF">2021-05-14T11:37:00Z</dcterms:modified>
</cp:coreProperties>
</file>