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A8" w:rsidRDefault="00ED6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электробезопасности </w:t>
      </w:r>
      <w:r w:rsidR="00570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B5D2D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 xml:space="preserve">акции «Единый день безопасности». </w:t>
      </w:r>
    </w:p>
    <w:p w:rsidR="007111A8" w:rsidRDefault="009E1B2B" w:rsidP="00D41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111A8">
        <w:rPr>
          <w:rFonts w:ascii="Times New Roman" w:hAnsi="Times New Roman" w:cs="Times New Roman"/>
          <w:sz w:val="28"/>
          <w:szCs w:val="28"/>
        </w:rPr>
        <w:t xml:space="preserve">Родители детям! </w:t>
      </w:r>
    </w:p>
    <w:p w:rsidR="007111A8" w:rsidRDefault="007111A8" w:rsidP="00D41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Электричество уже давно не роскошь, а неотъемлемая часть нашей жизни. Польза </w:t>
      </w:r>
      <w:r w:rsidR="00A90AB5">
        <w:rPr>
          <w:rFonts w:ascii="Times New Roman" w:hAnsi="Times New Roman" w:cs="Times New Roman"/>
          <w:sz w:val="28"/>
          <w:szCs w:val="28"/>
        </w:rPr>
        <w:t xml:space="preserve">электроэнергии, безусловно, велика, но если не соблюдены меры предосторожности и элементарной  электробезопасности  это благо представляет собой смертельную опасность для жизни. </w:t>
      </w:r>
      <w:r w:rsidR="00306D16">
        <w:rPr>
          <w:rFonts w:ascii="Times New Roman" w:hAnsi="Times New Roman" w:cs="Times New Roman"/>
          <w:sz w:val="28"/>
          <w:szCs w:val="28"/>
        </w:rPr>
        <w:t>В особой группе риска находятся дети. Что же необходимо предпринять для того, чтобы предупредить беду?!</w:t>
      </w:r>
    </w:p>
    <w:p w:rsidR="00D4158F" w:rsidRDefault="00306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0846">
        <w:rPr>
          <w:rFonts w:ascii="Times New Roman" w:hAnsi="Times New Roman" w:cs="Times New Roman"/>
          <w:sz w:val="28"/>
          <w:szCs w:val="28"/>
        </w:rPr>
        <w:t xml:space="preserve">Маленькие детки познают окружающий мир с помощью органов чувств: им необходимо все потрогать, попробовать на вкус, укусить. Таким способом дети получают первые знания и приобретают житейский опыт. Электрический ток в данном случае явление очень коварное, он не видим, не имеет вкуса и запаха, поэтому ребенок не может различить </w:t>
      </w:r>
      <w:r w:rsidR="003D5E08">
        <w:rPr>
          <w:rFonts w:ascii="Times New Roman" w:hAnsi="Times New Roman" w:cs="Times New Roman"/>
          <w:sz w:val="28"/>
          <w:szCs w:val="28"/>
        </w:rPr>
        <w:t xml:space="preserve">никакой опасности. Родителям таких малышей необходимо быть внимательными, а также дисциплинированными – не оставлять в поле зрения малышей электроприборы, не использовать </w:t>
      </w:r>
      <w:proofErr w:type="spellStart"/>
      <w:r w:rsidR="003D5E08">
        <w:rPr>
          <w:rFonts w:ascii="Times New Roman" w:hAnsi="Times New Roman" w:cs="Times New Roman"/>
          <w:sz w:val="28"/>
          <w:szCs w:val="28"/>
        </w:rPr>
        <w:t>электроудлинители</w:t>
      </w:r>
      <w:proofErr w:type="spellEnd"/>
      <w:r w:rsidR="003D5E08">
        <w:rPr>
          <w:rFonts w:ascii="Times New Roman" w:hAnsi="Times New Roman" w:cs="Times New Roman"/>
          <w:sz w:val="28"/>
          <w:szCs w:val="28"/>
        </w:rPr>
        <w:t xml:space="preserve"> и электроприборы с поврежденной изоляцией. Сдержать детское любопытство п</w:t>
      </w:r>
      <w:r w:rsidR="00424BD3">
        <w:rPr>
          <w:rFonts w:ascii="Times New Roman" w:hAnsi="Times New Roman" w:cs="Times New Roman"/>
          <w:sz w:val="28"/>
          <w:szCs w:val="28"/>
        </w:rPr>
        <w:t xml:space="preserve">омогут различные приспособления: заглушки для розеток, специальные крепления для кабелей и др. Подобные </w:t>
      </w:r>
      <w:r w:rsidR="00C955F4">
        <w:rPr>
          <w:rFonts w:ascii="Times New Roman" w:hAnsi="Times New Roman" w:cs="Times New Roman"/>
          <w:sz w:val="28"/>
          <w:szCs w:val="28"/>
        </w:rPr>
        <w:t>вещи</w:t>
      </w:r>
      <w:r w:rsidR="00424BD3">
        <w:rPr>
          <w:rFonts w:ascii="Times New Roman" w:hAnsi="Times New Roman" w:cs="Times New Roman"/>
          <w:sz w:val="28"/>
          <w:szCs w:val="28"/>
        </w:rPr>
        <w:t xml:space="preserve"> можно приобрести в магазинах электротоваров. Хорошим подспорьем может послужить также и родительская фантазия. Ребенку до трех-четырех лет </w:t>
      </w:r>
      <w:r w:rsidR="00012DCD">
        <w:rPr>
          <w:rFonts w:ascii="Times New Roman" w:hAnsi="Times New Roman" w:cs="Times New Roman"/>
          <w:sz w:val="28"/>
          <w:szCs w:val="28"/>
        </w:rPr>
        <w:t xml:space="preserve">можно рассказать о кусачей змее, которая </w:t>
      </w:r>
      <w:r w:rsidR="00586CE2">
        <w:rPr>
          <w:rFonts w:ascii="Times New Roman" w:hAnsi="Times New Roman" w:cs="Times New Roman"/>
          <w:sz w:val="28"/>
          <w:szCs w:val="28"/>
        </w:rPr>
        <w:t>живет в розетке и проводах. З</w:t>
      </w:r>
      <w:r w:rsidR="00012DCD">
        <w:rPr>
          <w:rFonts w:ascii="Times New Roman" w:hAnsi="Times New Roman" w:cs="Times New Roman"/>
          <w:sz w:val="28"/>
          <w:szCs w:val="28"/>
        </w:rPr>
        <w:t xml:space="preserve">мея </w:t>
      </w:r>
      <w:r w:rsidR="00586CE2">
        <w:rPr>
          <w:rFonts w:ascii="Times New Roman" w:hAnsi="Times New Roman" w:cs="Times New Roman"/>
          <w:sz w:val="28"/>
          <w:szCs w:val="28"/>
        </w:rPr>
        <w:t xml:space="preserve">эта </w:t>
      </w:r>
      <w:r w:rsidR="00012DCD">
        <w:rPr>
          <w:rFonts w:ascii="Times New Roman" w:hAnsi="Times New Roman" w:cs="Times New Roman"/>
          <w:sz w:val="28"/>
          <w:szCs w:val="28"/>
        </w:rPr>
        <w:t xml:space="preserve">злится, если кто-то нарушает ее покой. Многие родители, к примеру, вместо змеи говорят своим детям о дяде Токе или тете Свете, тут уже кто на что </w:t>
      </w:r>
      <w:proofErr w:type="gramStart"/>
      <w:r w:rsidR="00012DCD">
        <w:rPr>
          <w:rFonts w:ascii="Times New Roman" w:hAnsi="Times New Roman" w:cs="Times New Roman"/>
          <w:sz w:val="28"/>
          <w:szCs w:val="28"/>
        </w:rPr>
        <w:t>горазд</w:t>
      </w:r>
      <w:proofErr w:type="gramEnd"/>
      <w:r w:rsidR="00012DCD">
        <w:rPr>
          <w:rFonts w:ascii="Times New Roman" w:hAnsi="Times New Roman" w:cs="Times New Roman"/>
          <w:sz w:val="28"/>
          <w:szCs w:val="28"/>
        </w:rPr>
        <w:t>.  Позвольте себе маленькую ложь ради большого блага!</w:t>
      </w:r>
    </w:p>
    <w:p w:rsidR="00586CE2" w:rsidRDefault="00012DCD" w:rsidP="00586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Ребенку 4-6 лет станет понятно, что с электрическим током шутить нельзя, если вы покажете ему </w:t>
      </w:r>
      <w:r w:rsidR="00F078AD">
        <w:rPr>
          <w:rFonts w:ascii="Times New Roman" w:hAnsi="Times New Roman" w:cs="Times New Roman"/>
          <w:sz w:val="28"/>
          <w:szCs w:val="28"/>
        </w:rPr>
        <w:t>развивающий мультфильм, например серию «</w:t>
      </w:r>
      <w:proofErr w:type="spellStart"/>
      <w:r w:rsidR="00F078AD">
        <w:rPr>
          <w:rFonts w:ascii="Times New Roman" w:hAnsi="Times New Roman" w:cs="Times New Roman"/>
          <w:sz w:val="28"/>
          <w:szCs w:val="28"/>
        </w:rPr>
        <w:t>Фиксиков</w:t>
      </w:r>
      <w:proofErr w:type="spellEnd"/>
      <w:r w:rsidR="00F078AD">
        <w:rPr>
          <w:rFonts w:ascii="Times New Roman" w:hAnsi="Times New Roman" w:cs="Times New Roman"/>
          <w:sz w:val="28"/>
          <w:szCs w:val="28"/>
        </w:rPr>
        <w:t xml:space="preserve">» про электричество. </w:t>
      </w:r>
      <w:r w:rsidR="00DE3107">
        <w:rPr>
          <w:rFonts w:ascii="Times New Roman" w:hAnsi="Times New Roman" w:cs="Times New Roman"/>
          <w:sz w:val="28"/>
          <w:szCs w:val="28"/>
        </w:rPr>
        <w:t xml:space="preserve">Но не стоит полагаться лишь на такие уловки. Необходимо уделять достаточное </w:t>
      </w:r>
      <w:r w:rsidR="00586CE2">
        <w:rPr>
          <w:rFonts w:ascii="Times New Roman" w:hAnsi="Times New Roman" w:cs="Times New Roman"/>
          <w:sz w:val="28"/>
          <w:szCs w:val="28"/>
        </w:rPr>
        <w:t xml:space="preserve">личное </w:t>
      </w:r>
      <w:r w:rsidR="00DE3107">
        <w:rPr>
          <w:rFonts w:ascii="Times New Roman" w:hAnsi="Times New Roman" w:cs="Times New Roman"/>
          <w:sz w:val="28"/>
          <w:szCs w:val="28"/>
        </w:rPr>
        <w:t xml:space="preserve">внимание обучению детей обращению с электричеством. </w:t>
      </w:r>
    </w:p>
    <w:p w:rsidR="00586CE2" w:rsidRDefault="00586CE2" w:rsidP="00586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3107" w:rsidRPr="00586CE2">
        <w:rPr>
          <w:rFonts w:ascii="Times New Roman" w:hAnsi="Times New Roman" w:cs="Times New Roman"/>
          <w:sz w:val="28"/>
          <w:szCs w:val="28"/>
        </w:rPr>
        <w:t>Ребенок дошкольного возраста должен знать, что запрещено включать</w:t>
      </w:r>
      <w:r w:rsidR="00F82209" w:rsidRPr="00586CE2">
        <w:rPr>
          <w:rFonts w:ascii="Times New Roman" w:hAnsi="Times New Roman" w:cs="Times New Roman"/>
          <w:sz w:val="28"/>
          <w:szCs w:val="28"/>
        </w:rPr>
        <w:t xml:space="preserve"> или выключать</w:t>
      </w:r>
      <w:r w:rsidR="00DE3107" w:rsidRPr="00586CE2">
        <w:rPr>
          <w:rFonts w:ascii="Times New Roman" w:hAnsi="Times New Roman" w:cs="Times New Roman"/>
          <w:sz w:val="28"/>
          <w:szCs w:val="28"/>
        </w:rPr>
        <w:t xml:space="preserve"> электроприборы в доме без разрешения взрослых. </w:t>
      </w:r>
      <w:r w:rsidR="00F82209" w:rsidRPr="00586CE2">
        <w:rPr>
          <w:rFonts w:ascii="Times New Roman" w:hAnsi="Times New Roman" w:cs="Times New Roman"/>
          <w:sz w:val="28"/>
          <w:szCs w:val="28"/>
        </w:rPr>
        <w:t>Ни в коем случае нельзя разбирать электрические приборы, даже если они выключены.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209" w:rsidRPr="00586CE2">
        <w:rPr>
          <w:rFonts w:ascii="Times New Roman" w:hAnsi="Times New Roman" w:cs="Times New Roman"/>
          <w:sz w:val="28"/>
          <w:szCs w:val="28"/>
        </w:rPr>
        <w:t xml:space="preserve">Попросите своих детей, чтобы </w:t>
      </w:r>
      <w:r w:rsidR="006F1B7D" w:rsidRPr="00586CE2">
        <w:rPr>
          <w:rFonts w:ascii="Times New Roman" w:hAnsi="Times New Roman" w:cs="Times New Roman"/>
          <w:sz w:val="28"/>
          <w:szCs w:val="28"/>
        </w:rPr>
        <w:t xml:space="preserve">они тут же сообщали вам, </w:t>
      </w:r>
      <w:r w:rsidR="00F82209" w:rsidRPr="00586CE2">
        <w:rPr>
          <w:rFonts w:ascii="Times New Roman" w:hAnsi="Times New Roman" w:cs="Times New Roman"/>
          <w:sz w:val="28"/>
          <w:szCs w:val="28"/>
        </w:rPr>
        <w:t xml:space="preserve">если какой-то </w:t>
      </w:r>
      <w:r w:rsidR="00F82209" w:rsidRPr="00586CE2">
        <w:rPr>
          <w:rFonts w:ascii="Times New Roman" w:hAnsi="Times New Roman" w:cs="Times New Roman"/>
          <w:sz w:val="28"/>
          <w:szCs w:val="28"/>
        </w:rPr>
        <w:lastRenderedPageBreak/>
        <w:t>электроприбор в доме перестал работать, начал дымиться, искрить и неприятно пахнуть, на нем видны повреждения корпуса или провода</w:t>
      </w:r>
      <w:r w:rsidR="006F1B7D" w:rsidRPr="00586C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94A" w:rsidRDefault="00586CE2" w:rsidP="00586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1B7D" w:rsidRPr="00586CE2">
        <w:rPr>
          <w:rFonts w:ascii="Times New Roman" w:hAnsi="Times New Roman" w:cs="Times New Roman"/>
          <w:sz w:val="28"/>
          <w:szCs w:val="28"/>
        </w:rPr>
        <w:t>Научите ребенка элементарным правилам обращения с электроприборами: нельзя мочить провода и электроприборы – вода может не только вывести его из строя, но и является хорош</w:t>
      </w:r>
      <w:r>
        <w:rPr>
          <w:rFonts w:ascii="Times New Roman" w:hAnsi="Times New Roman" w:cs="Times New Roman"/>
          <w:sz w:val="28"/>
          <w:szCs w:val="28"/>
        </w:rPr>
        <w:t xml:space="preserve">им проводником тока, что может привести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электроудару</w:t>
      </w:r>
      <w:proofErr w:type="spellEnd"/>
      <w:r w:rsidR="006F1B7D" w:rsidRPr="00586CE2">
        <w:rPr>
          <w:rFonts w:ascii="Times New Roman" w:hAnsi="Times New Roman" w:cs="Times New Roman"/>
          <w:sz w:val="28"/>
          <w:szCs w:val="28"/>
        </w:rPr>
        <w:t>. Обращаться с электроприборами надо аккуратно, не бросать их и не бить, все провода надо скручивать бережно, без изломов, а вытягивать их из розетки нужно не резко и не за провод, а плавно и за защитный штепсель.</w:t>
      </w:r>
      <w:r w:rsidR="00607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104" w:rsidRDefault="0060794A" w:rsidP="0060794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Отпуская детей играть на улицу, об</w:t>
      </w:r>
      <w:r w:rsidR="00586CE2">
        <w:rPr>
          <w:rFonts w:ascii="Times New Roman" w:hAnsi="Times New Roman" w:cs="Times New Roman"/>
          <w:sz w:val="28"/>
          <w:szCs w:val="28"/>
        </w:rPr>
        <w:t>ъясните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033F9F">
        <w:rPr>
          <w:rFonts w:ascii="Times New Roman" w:hAnsi="Times New Roman" w:cs="Times New Roman"/>
          <w:sz w:val="28"/>
          <w:szCs w:val="28"/>
        </w:rPr>
        <w:t xml:space="preserve"> </w:t>
      </w:r>
      <w:r w:rsidR="00424BD3" w:rsidRPr="00586CE2">
        <w:rPr>
          <w:rFonts w:ascii="Times New Roman" w:hAnsi="Times New Roman" w:cs="Times New Roman"/>
          <w:sz w:val="28"/>
          <w:szCs w:val="28"/>
        </w:rPr>
        <w:t xml:space="preserve"> нельзя подходить к висящим со столба или торчащим из земли оборванным проводам и тем более касаться их, запрещено открывать дверцы трансфо</w:t>
      </w:r>
      <w:r w:rsidR="005C7BCD" w:rsidRPr="00586CE2">
        <w:rPr>
          <w:rFonts w:ascii="Times New Roman" w:hAnsi="Times New Roman" w:cs="Times New Roman"/>
          <w:sz w:val="28"/>
          <w:szCs w:val="28"/>
        </w:rPr>
        <w:t xml:space="preserve">рматорных </w:t>
      </w:r>
      <w:r w:rsidR="00004543">
        <w:rPr>
          <w:rFonts w:ascii="Times New Roman" w:hAnsi="Times New Roman" w:cs="Times New Roman"/>
          <w:sz w:val="28"/>
          <w:szCs w:val="28"/>
        </w:rPr>
        <w:t xml:space="preserve">подстанций </w:t>
      </w:r>
      <w:r w:rsidR="005C7BCD" w:rsidRPr="00586CE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5C7BCD" w:rsidRPr="00586CE2">
        <w:rPr>
          <w:rFonts w:ascii="Times New Roman" w:hAnsi="Times New Roman" w:cs="Times New Roman"/>
          <w:sz w:val="28"/>
          <w:szCs w:val="28"/>
        </w:rPr>
        <w:t>электрощитков</w:t>
      </w:r>
      <w:proofErr w:type="spellEnd"/>
      <w:r w:rsidR="009E1B2B">
        <w:rPr>
          <w:rFonts w:ascii="Times New Roman" w:hAnsi="Times New Roman" w:cs="Times New Roman"/>
          <w:sz w:val="28"/>
          <w:szCs w:val="28"/>
        </w:rPr>
        <w:t xml:space="preserve">, влезать на опоры воздушных линий электропередач и прикасаться к железобетонным опорам. </w:t>
      </w:r>
      <w:r w:rsidR="005C7BCD" w:rsidRPr="0060794A">
        <w:rPr>
          <w:rFonts w:ascii="Times New Roman" w:hAnsi="Times New Roman" w:cs="Times New Roman"/>
          <w:sz w:val="28"/>
          <w:szCs w:val="28"/>
        </w:rPr>
        <w:t>П</w:t>
      </w:r>
      <w:r w:rsidR="00424BD3" w:rsidRPr="0060794A">
        <w:rPr>
          <w:rFonts w:ascii="Times New Roman" w:hAnsi="Times New Roman" w:cs="Times New Roman"/>
          <w:sz w:val="28"/>
          <w:szCs w:val="28"/>
        </w:rPr>
        <w:t>окажите ребенку общепринятые символы элект</w:t>
      </w:r>
      <w:r w:rsidR="005C7BCD" w:rsidRPr="0060794A">
        <w:rPr>
          <w:rFonts w:ascii="Times New Roman" w:hAnsi="Times New Roman" w:cs="Times New Roman"/>
          <w:sz w:val="28"/>
          <w:szCs w:val="28"/>
        </w:rPr>
        <w:t>ричества, которые должны предостеречь его</w:t>
      </w:r>
      <w:r w:rsidR="00424BD3" w:rsidRPr="0060794A">
        <w:rPr>
          <w:rFonts w:ascii="Times New Roman" w:hAnsi="Times New Roman" w:cs="Times New Roman"/>
          <w:sz w:val="28"/>
          <w:szCs w:val="28"/>
        </w:rPr>
        <w:t xml:space="preserve">, что приближаться к обозначенным ими предметам и строениям без </w:t>
      </w:r>
      <w:proofErr w:type="gramStart"/>
      <w:r w:rsidR="00424BD3" w:rsidRPr="0060794A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="00424BD3" w:rsidRPr="0060794A">
        <w:rPr>
          <w:rFonts w:ascii="Times New Roman" w:hAnsi="Times New Roman" w:cs="Times New Roman"/>
          <w:sz w:val="28"/>
          <w:szCs w:val="28"/>
        </w:rPr>
        <w:t xml:space="preserve"> взрослых не стоит ни при каких обстоятельствах.</w:t>
      </w:r>
      <w:r w:rsidR="00424BD3" w:rsidRPr="0060794A">
        <w:rPr>
          <w:rFonts w:ascii="Times New Roman" w:hAnsi="Times New Roman" w:cs="Times New Roman"/>
          <w:sz w:val="28"/>
          <w:szCs w:val="28"/>
        </w:rPr>
        <w:br/>
      </w:r>
      <w:r w:rsidR="009E1B2B">
        <w:rPr>
          <w:rFonts w:ascii="Times New Roman" w:hAnsi="Times New Roman" w:cs="Times New Roman"/>
          <w:sz w:val="28"/>
          <w:szCs w:val="28"/>
        </w:rPr>
        <w:t xml:space="preserve">     Соблюдение таких простых правил обеспечит безопасность вашего ребенка. Р</w:t>
      </w:r>
      <w:r w:rsidR="009E1B2B" w:rsidRPr="009E1B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одители, </w:t>
      </w:r>
      <w:r w:rsidR="009E1B2B" w:rsidRPr="009E1B2B"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помните</w:t>
      </w:r>
      <w:r w:rsidR="006601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что н</w:t>
      </w:r>
      <w:r w:rsidR="009E1B2B" w:rsidRPr="009E1B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аши </w:t>
      </w:r>
      <w:r w:rsidR="009E1B2B" w:rsidRPr="009E1B2B"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дети</w:t>
      </w:r>
      <w:r w:rsidR="006601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наблюдают за н</w:t>
      </w:r>
      <w:r w:rsidR="009E1B2B" w:rsidRPr="009E1B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ами и </w:t>
      </w:r>
      <w:r w:rsidR="009E1B2B" w:rsidRPr="009E1B2B"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берут</w:t>
      </w:r>
      <w:r w:rsidR="006601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 н</w:t>
      </w:r>
      <w:r w:rsidR="009E1B2B" w:rsidRPr="009E1B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 </w:t>
      </w:r>
      <w:r w:rsidR="009E1B2B" w:rsidRPr="009E1B2B"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пример</w:t>
      </w:r>
      <w:r w:rsidR="009E1B2B" w:rsidRPr="009E1B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601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Наше поведение лучший урок для подрастающего поколения.</w:t>
      </w:r>
    </w:p>
    <w:p w:rsidR="00424BD3" w:rsidRPr="00660104" w:rsidRDefault="00660104" w:rsidP="0060794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БЕРЕГИТЕ СВОЮ ЖИЗНЬ И ЖИЗНЬ СВОИХ ДЕТЕЙ! СОБЛЮДАЙТЕ ПРВИЛА ЭЛЕКТРОБЕЗОПАСНОСТИ И ОБЪЯСНЯЙТЕ ИХ ДЕТЯМ!</w:t>
      </w:r>
    </w:p>
    <w:p w:rsidR="00424BD3" w:rsidRDefault="00424BD3">
      <w:pPr>
        <w:rPr>
          <w:rFonts w:ascii="Times New Roman" w:hAnsi="Times New Roman" w:cs="Times New Roman"/>
          <w:sz w:val="28"/>
          <w:szCs w:val="28"/>
        </w:rPr>
      </w:pPr>
      <w:r w:rsidRPr="00424BD3">
        <w:rPr>
          <w:rFonts w:ascii="Times New Roman" w:hAnsi="Times New Roman" w:cs="Times New Roman"/>
          <w:sz w:val="28"/>
          <w:szCs w:val="28"/>
        </w:rPr>
        <w:t xml:space="preserve">    </w:t>
      </w:r>
      <w:r w:rsidR="007301D3">
        <w:rPr>
          <w:rFonts w:ascii="Times New Roman" w:hAnsi="Times New Roman" w:cs="Times New Roman"/>
          <w:sz w:val="28"/>
          <w:szCs w:val="28"/>
        </w:rPr>
        <w:t>Администрация филиала Волковысские электрические сети</w:t>
      </w:r>
    </w:p>
    <w:p w:rsidR="007301D3" w:rsidRPr="00424BD3" w:rsidRDefault="00730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29050" cy="3363670"/>
            <wp:effectExtent l="19050" t="0" r="0" b="0"/>
            <wp:docPr id="1" name="Рисунок 0" descr="осторожно.электрическое-напря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торожно.электрическое-напряжение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3819" cy="3367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01D3" w:rsidRPr="00424BD3" w:rsidSect="00AF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C6848"/>
    <w:multiLevelType w:val="multilevel"/>
    <w:tmpl w:val="58DAF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4F0100"/>
    <w:multiLevelType w:val="multilevel"/>
    <w:tmpl w:val="58DAF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AD5D57"/>
    <w:multiLevelType w:val="hybridMultilevel"/>
    <w:tmpl w:val="4302F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95E"/>
    <w:rsid w:val="00004543"/>
    <w:rsid w:val="00012DCD"/>
    <w:rsid w:val="00033F9F"/>
    <w:rsid w:val="00141440"/>
    <w:rsid w:val="00252792"/>
    <w:rsid w:val="00306D16"/>
    <w:rsid w:val="003A6133"/>
    <w:rsid w:val="003D5E08"/>
    <w:rsid w:val="00424BD3"/>
    <w:rsid w:val="00570FA8"/>
    <w:rsid w:val="00586CE2"/>
    <w:rsid w:val="005C7BCD"/>
    <w:rsid w:val="0060794A"/>
    <w:rsid w:val="00660104"/>
    <w:rsid w:val="0067495E"/>
    <w:rsid w:val="006B5D2D"/>
    <w:rsid w:val="006F1B7D"/>
    <w:rsid w:val="007111A8"/>
    <w:rsid w:val="007301D3"/>
    <w:rsid w:val="009E1B2B"/>
    <w:rsid w:val="00A90AB5"/>
    <w:rsid w:val="00AF4493"/>
    <w:rsid w:val="00B51E29"/>
    <w:rsid w:val="00C7056E"/>
    <w:rsid w:val="00C955F4"/>
    <w:rsid w:val="00C9752A"/>
    <w:rsid w:val="00D26D89"/>
    <w:rsid w:val="00D4158F"/>
    <w:rsid w:val="00DA0846"/>
    <w:rsid w:val="00DE3107"/>
    <w:rsid w:val="00EB6F0F"/>
    <w:rsid w:val="00ED6FB8"/>
    <w:rsid w:val="00F078AD"/>
    <w:rsid w:val="00F8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3A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13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2209"/>
    <w:pPr>
      <w:ind w:left="720"/>
      <w:contextualSpacing/>
    </w:pPr>
  </w:style>
  <w:style w:type="character" w:styleId="a6">
    <w:name w:val="Emphasis"/>
    <w:basedOn w:val="a0"/>
    <w:uiPriority w:val="20"/>
    <w:qFormat/>
    <w:rsid w:val="009E1B2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30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01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3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PTeslovskii</cp:lastModifiedBy>
  <cp:revision>8</cp:revision>
  <dcterms:created xsi:type="dcterms:W3CDTF">2019-09-02T18:29:00Z</dcterms:created>
  <dcterms:modified xsi:type="dcterms:W3CDTF">2019-09-03T07:22:00Z</dcterms:modified>
</cp:coreProperties>
</file>