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36558" w14:textId="77777777" w:rsidR="00FC2515" w:rsidRDefault="00BB364C" w:rsidP="00FC2515">
      <w:pPr>
        <w:pStyle w:val="newncpi"/>
        <w:spacing w:before="0" w:beforeAutospacing="0" w:after="0" w:afterAutospacing="0"/>
        <w:jc w:val="both"/>
        <w:rPr>
          <w:bCs/>
          <w:sz w:val="30"/>
          <w:szCs w:val="30"/>
        </w:rPr>
      </w:pPr>
      <w:r w:rsidRPr="001350F4">
        <w:rPr>
          <w:b/>
          <w:bCs/>
          <w:sz w:val="30"/>
          <w:szCs w:val="30"/>
        </w:rPr>
        <w:t xml:space="preserve">Уведомление о проведении общественных обсуждений </w:t>
      </w:r>
      <w:r w:rsidRPr="00FC2515">
        <w:rPr>
          <w:bCs/>
          <w:sz w:val="30"/>
          <w:szCs w:val="30"/>
        </w:rPr>
        <w:t xml:space="preserve">экологического доклада по </w:t>
      </w:r>
      <w:r w:rsidR="00667D0A" w:rsidRPr="00FC2515">
        <w:rPr>
          <w:bCs/>
          <w:sz w:val="30"/>
          <w:szCs w:val="30"/>
        </w:rPr>
        <w:t xml:space="preserve">стратегической экологической оценке </w:t>
      </w:r>
      <w:r w:rsidRPr="00FC2515">
        <w:rPr>
          <w:bCs/>
          <w:sz w:val="30"/>
          <w:szCs w:val="30"/>
        </w:rPr>
        <w:t>градостроительного проекта общего планирования</w:t>
      </w:r>
      <w:r w:rsidR="002F6598" w:rsidRPr="00FC2515">
        <w:rPr>
          <w:bCs/>
          <w:sz w:val="30"/>
          <w:szCs w:val="30"/>
        </w:rPr>
        <w:t xml:space="preserve"> </w:t>
      </w:r>
      <w:r w:rsidRPr="00FC2515">
        <w:rPr>
          <w:bCs/>
          <w:sz w:val="30"/>
          <w:szCs w:val="30"/>
        </w:rPr>
        <w:t xml:space="preserve">«Генеральный план </w:t>
      </w:r>
      <w:r w:rsidR="00667D0A" w:rsidRPr="00FC2515">
        <w:rPr>
          <w:bCs/>
          <w:sz w:val="30"/>
          <w:szCs w:val="30"/>
        </w:rPr>
        <w:t>г. Мосты</w:t>
      </w:r>
      <w:r w:rsidRPr="00FC2515">
        <w:rPr>
          <w:bCs/>
          <w:sz w:val="30"/>
          <w:szCs w:val="30"/>
        </w:rPr>
        <w:t>»</w:t>
      </w:r>
    </w:p>
    <w:p w14:paraId="16FF1463" w14:textId="490E655C" w:rsidR="00667D0A" w:rsidRPr="001350F4" w:rsidRDefault="00667D0A" w:rsidP="00FC2515">
      <w:pPr>
        <w:pStyle w:val="newncpi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Дата уведомления 0</w:t>
      </w:r>
      <w:r w:rsidR="003214E1">
        <w:rPr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>.12</w:t>
      </w:r>
      <w:r w:rsidRPr="00667D0A">
        <w:rPr>
          <w:b/>
          <w:bCs/>
          <w:sz w:val="30"/>
          <w:szCs w:val="30"/>
        </w:rPr>
        <w:t>.20</w:t>
      </w:r>
      <w:r>
        <w:rPr>
          <w:b/>
          <w:bCs/>
          <w:sz w:val="30"/>
          <w:szCs w:val="30"/>
        </w:rPr>
        <w:t>23</w:t>
      </w:r>
    </w:p>
    <w:p w14:paraId="13CD36D9" w14:textId="35C64239" w:rsidR="00667D0A" w:rsidRPr="00667D0A" w:rsidRDefault="00667D0A" w:rsidP="00FC2515">
      <w:pPr>
        <w:pStyle w:val="newncpi"/>
        <w:spacing w:before="0" w:beforeAutospacing="0" w:after="0" w:afterAutospacing="0"/>
        <w:jc w:val="both"/>
        <w:rPr>
          <w:b/>
          <w:sz w:val="30"/>
          <w:szCs w:val="30"/>
        </w:rPr>
      </w:pPr>
      <w:r w:rsidRPr="00667D0A">
        <w:rPr>
          <w:b/>
          <w:sz w:val="30"/>
          <w:szCs w:val="30"/>
        </w:rPr>
        <w:t>Информация о государственном органе, планирующем разработку документации (наименование, юридический, почтовый и электронный адреса, номера телефона и факса)</w:t>
      </w:r>
    </w:p>
    <w:p w14:paraId="7A400EEF" w14:textId="044F6B18" w:rsidR="00BB364C" w:rsidRDefault="00BB364C" w:rsidP="00667D0A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 w:rsidRPr="0034044F">
        <w:rPr>
          <w:sz w:val="30"/>
          <w:szCs w:val="30"/>
        </w:rPr>
        <w:t>Заказчик</w:t>
      </w:r>
      <w:r>
        <w:rPr>
          <w:sz w:val="30"/>
          <w:szCs w:val="30"/>
        </w:rPr>
        <w:t xml:space="preserve"> градостроительной документации:</w:t>
      </w:r>
      <w:r w:rsidRPr="0034044F">
        <w:rPr>
          <w:sz w:val="30"/>
          <w:szCs w:val="30"/>
        </w:rPr>
        <w:t xml:space="preserve"> </w:t>
      </w:r>
      <w:r w:rsidR="00667D0A">
        <w:rPr>
          <w:sz w:val="30"/>
          <w:szCs w:val="30"/>
        </w:rPr>
        <w:t>Мостовский</w:t>
      </w:r>
      <w:r w:rsidRPr="0034044F">
        <w:rPr>
          <w:sz w:val="30"/>
          <w:szCs w:val="30"/>
        </w:rPr>
        <w:t xml:space="preserve"> ра</w:t>
      </w:r>
      <w:r w:rsidR="00667D0A">
        <w:rPr>
          <w:sz w:val="30"/>
          <w:szCs w:val="30"/>
        </w:rPr>
        <w:t>йонный исполнительный комитет 231592</w:t>
      </w:r>
      <w:r w:rsidRPr="0034044F">
        <w:rPr>
          <w:sz w:val="30"/>
          <w:szCs w:val="30"/>
        </w:rPr>
        <w:t xml:space="preserve">, </w:t>
      </w:r>
      <w:r w:rsidR="00667D0A">
        <w:rPr>
          <w:sz w:val="30"/>
          <w:szCs w:val="30"/>
        </w:rPr>
        <w:t>Гродненская область</w:t>
      </w:r>
      <w:r w:rsidRPr="0034044F">
        <w:rPr>
          <w:sz w:val="30"/>
          <w:szCs w:val="30"/>
        </w:rPr>
        <w:t xml:space="preserve">, </w:t>
      </w:r>
      <w:r w:rsidR="00667D0A" w:rsidRPr="00667D0A">
        <w:rPr>
          <w:sz w:val="30"/>
          <w:szCs w:val="30"/>
        </w:rPr>
        <w:t xml:space="preserve">г. Мосты, </w:t>
      </w:r>
      <w:r w:rsidR="00667D0A">
        <w:rPr>
          <w:sz w:val="30"/>
          <w:szCs w:val="30"/>
        </w:rPr>
        <w:t xml:space="preserve">                  </w:t>
      </w:r>
      <w:r w:rsidR="00667D0A" w:rsidRPr="00667D0A">
        <w:rPr>
          <w:sz w:val="30"/>
          <w:szCs w:val="30"/>
        </w:rPr>
        <w:t>пл. Ленина, 3</w:t>
      </w:r>
      <w:r>
        <w:rPr>
          <w:sz w:val="30"/>
          <w:szCs w:val="30"/>
        </w:rPr>
        <w:t>, телефон: (8-0</w:t>
      </w:r>
      <w:r w:rsidR="00667D0A">
        <w:rPr>
          <w:sz w:val="30"/>
          <w:szCs w:val="30"/>
        </w:rPr>
        <w:t>1515</w:t>
      </w:r>
      <w:r w:rsidRPr="0034044F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="00667D0A">
        <w:rPr>
          <w:sz w:val="30"/>
          <w:szCs w:val="30"/>
        </w:rPr>
        <w:t>6</w:t>
      </w:r>
      <w:r>
        <w:rPr>
          <w:sz w:val="30"/>
          <w:szCs w:val="30"/>
        </w:rPr>
        <w:t>-</w:t>
      </w:r>
      <w:r w:rsidR="00667D0A">
        <w:rPr>
          <w:sz w:val="30"/>
          <w:szCs w:val="30"/>
        </w:rPr>
        <w:t>44</w:t>
      </w:r>
      <w:r>
        <w:rPr>
          <w:sz w:val="30"/>
          <w:szCs w:val="30"/>
        </w:rPr>
        <w:t>-</w:t>
      </w:r>
      <w:r w:rsidR="00667D0A">
        <w:rPr>
          <w:sz w:val="30"/>
          <w:szCs w:val="30"/>
        </w:rPr>
        <w:t>39,</w:t>
      </w:r>
      <w:r>
        <w:rPr>
          <w:sz w:val="30"/>
          <w:szCs w:val="30"/>
        </w:rPr>
        <w:t xml:space="preserve"> факс: (8-01713) </w:t>
      </w:r>
      <w:r w:rsidR="00667D0A">
        <w:rPr>
          <w:sz w:val="30"/>
          <w:szCs w:val="30"/>
        </w:rPr>
        <w:t>6</w:t>
      </w:r>
      <w:r w:rsidR="00667D0A">
        <w:rPr>
          <w:sz w:val="30"/>
          <w:szCs w:val="30"/>
        </w:rPr>
        <w:noBreakHyphen/>
        <w:t>20</w:t>
      </w:r>
      <w:r>
        <w:rPr>
          <w:sz w:val="30"/>
          <w:szCs w:val="30"/>
        </w:rPr>
        <w:noBreakHyphen/>
      </w:r>
      <w:r w:rsidR="00667D0A">
        <w:rPr>
          <w:sz w:val="30"/>
          <w:szCs w:val="30"/>
        </w:rPr>
        <w:t>49</w:t>
      </w:r>
      <w:r>
        <w:rPr>
          <w:sz w:val="30"/>
          <w:szCs w:val="30"/>
        </w:rPr>
        <w:t xml:space="preserve"> </w:t>
      </w:r>
      <w:r w:rsidR="00667D0A"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t>е</w:t>
      </w:r>
      <w:r>
        <w:rPr>
          <w:sz w:val="30"/>
          <w:szCs w:val="30"/>
        </w:rPr>
        <w:noBreakHyphen/>
      </w:r>
      <w:r w:rsidRPr="0034044F">
        <w:rPr>
          <w:sz w:val="30"/>
          <w:szCs w:val="30"/>
        </w:rPr>
        <w:t xml:space="preserve">mail: </w:t>
      </w:r>
      <w:hyperlink r:id="rId8" w:history="1">
        <w:r w:rsidR="00667D0A" w:rsidRPr="00667D0A">
          <w:rPr>
            <w:rStyle w:val="a5"/>
            <w:sz w:val="30"/>
            <w:szCs w:val="30"/>
          </w:rPr>
          <w:t>rik@mosty.gov.by</w:t>
        </w:r>
      </w:hyperlink>
      <w:r w:rsidR="00D42191">
        <w:rPr>
          <w:rStyle w:val="a5"/>
          <w:sz w:val="30"/>
          <w:szCs w:val="30"/>
        </w:rPr>
        <w:t>.</w:t>
      </w:r>
    </w:p>
    <w:p w14:paraId="164A3CE9" w14:textId="0FEFFCC1" w:rsidR="002B2078" w:rsidRPr="002B2078" w:rsidRDefault="002B2078" w:rsidP="002B2078">
      <w:pPr>
        <w:pStyle w:val="newncpi"/>
        <w:spacing w:before="0" w:beforeAutospacing="0" w:after="0" w:afterAutospacing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Pr="002B2078">
        <w:rPr>
          <w:b/>
          <w:sz w:val="30"/>
          <w:szCs w:val="30"/>
        </w:rPr>
        <w:t>аименование документа планирования, для которого проводится стратегическая</w:t>
      </w:r>
      <w:r w:rsidR="00887375">
        <w:rPr>
          <w:b/>
          <w:sz w:val="30"/>
          <w:szCs w:val="30"/>
        </w:rPr>
        <w:t xml:space="preserve"> экологическая оценка, описание</w:t>
      </w:r>
    </w:p>
    <w:p w14:paraId="55DAE740" w14:textId="754C8833" w:rsidR="002B2078" w:rsidRPr="00B9264F" w:rsidRDefault="002B2078" w:rsidP="002B2078">
      <w:pPr>
        <w:pStyle w:val="newncpi"/>
        <w:spacing w:before="0" w:beforeAutospacing="0" w:after="0" w:afterAutospacing="0"/>
        <w:jc w:val="both"/>
        <w:rPr>
          <w:i/>
          <w:iCs/>
        </w:rPr>
      </w:pPr>
      <w:r>
        <w:rPr>
          <w:b/>
          <w:sz w:val="30"/>
          <w:szCs w:val="30"/>
        </w:rPr>
        <w:t>И</w:t>
      </w:r>
      <w:r w:rsidRPr="002B2078">
        <w:rPr>
          <w:b/>
          <w:sz w:val="30"/>
          <w:szCs w:val="30"/>
        </w:rPr>
        <w:t>нформация о принимаемом решении в отношении документа планирования и государственном органе, ответстве</w:t>
      </w:r>
      <w:r w:rsidR="00887375">
        <w:rPr>
          <w:b/>
          <w:sz w:val="30"/>
          <w:szCs w:val="30"/>
        </w:rPr>
        <w:t>нном за принятие такого решения</w:t>
      </w:r>
    </w:p>
    <w:p w14:paraId="234EB1BF" w14:textId="77777777" w:rsidR="00BB364C" w:rsidRDefault="00BB364C" w:rsidP="00667D0A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4044F">
        <w:rPr>
          <w:sz w:val="30"/>
          <w:szCs w:val="30"/>
        </w:rPr>
        <w:t>Градостроительный проект общего планирования определяет стратегические перспективы освоения территории в границах проектирования, определяет функциональное зонирование, регламенты градостроительного развития.</w:t>
      </w:r>
    </w:p>
    <w:p w14:paraId="1D05B43F" w14:textId="349D4CDC" w:rsidR="00BB364C" w:rsidRDefault="00BB364C" w:rsidP="00667D0A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55D0">
        <w:rPr>
          <w:sz w:val="30"/>
          <w:szCs w:val="30"/>
        </w:rPr>
        <w:t xml:space="preserve">Градостроительный проект общего планирования «Генеральный план </w:t>
      </w:r>
      <w:r w:rsidR="00667D0A">
        <w:rPr>
          <w:sz w:val="30"/>
          <w:szCs w:val="30"/>
        </w:rPr>
        <w:t>г. Мосты</w:t>
      </w:r>
      <w:r>
        <w:rPr>
          <w:sz w:val="30"/>
          <w:szCs w:val="30"/>
        </w:rPr>
        <w:t>» (далее </w:t>
      </w:r>
      <w:r>
        <w:rPr>
          <w:sz w:val="30"/>
          <w:szCs w:val="30"/>
        </w:rPr>
        <w:noBreakHyphen/>
        <w:t> </w:t>
      </w:r>
      <w:r w:rsidRPr="001355D0">
        <w:rPr>
          <w:sz w:val="30"/>
          <w:szCs w:val="30"/>
        </w:rPr>
        <w:t>Генеральный план) разрабатывается в соответствии с Законом Республики Беларусь от 05.07.2004</w:t>
      </w:r>
      <w:r>
        <w:rPr>
          <w:sz w:val="30"/>
          <w:szCs w:val="30"/>
        </w:rPr>
        <w:t> </w:t>
      </w:r>
      <w:r w:rsidRPr="001355D0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1355D0">
        <w:rPr>
          <w:sz w:val="30"/>
          <w:szCs w:val="30"/>
        </w:rPr>
        <w:t xml:space="preserve">300-З «Об архитектурной, градостроительной и строительной деятельности в Республике Беларусь», по заданию </w:t>
      </w:r>
      <w:r w:rsidR="00BB41E4">
        <w:rPr>
          <w:sz w:val="30"/>
          <w:szCs w:val="30"/>
        </w:rPr>
        <w:t>Мостовского</w:t>
      </w:r>
      <w:r w:rsidRPr="001355D0">
        <w:rPr>
          <w:sz w:val="30"/>
          <w:szCs w:val="30"/>
        </w:rPr>
        <w:t xml:space="preserve"> районного исполнительного комитета решения </w:t>
      </w:r>
      <w:r w:rsidR="00BB41E4">
        <w:rPr>
          <w:sz w:val="30"/>
          <w:szCs w:val="30"/>
        </w:rPr>
        <w:t>Мостовского</w:t>
      </w:r>
      <w:r w:rsidRPr="001355D0">
        <w:rPr>
          <w:sz w:val="30"/>
          <w:szCs w:val="30"/>
        </w:rPr>
        <w:t xml:space="preserve"> районного исполни</w:t>
      </w:r>
      <w:r>
        <w:rPr>
          <w:sz w:val="30"/>
          <w:szCs w:val="30"/>
        </w:rPr>
        <w:t xml:space="preserve">тельного комитета от </w:t>
      </w:r>
      <w:r w:rsidR="00BB41E4">
        <w:rPr>
          <w:sz w:val="30"/>
          <w:szCs w:val="30"/>
        </w:rPr>
        <w:t>14</w:t>
      </w:r>
      <w:r>
        <w:rPr>
          <w:sz w:val="30"/>
          <w:szCs w:val="30"/>
        </w:rPr>
        <w:t> </w:t>
      </w:r>
      <w:r w:rsidR="00BB41E4">
        <w:rPr>
          <w:sz w:val="30"/>
          <w:szCs w:val="30"/>
        </w:rPr>
        <w:t>марта</w:t>
      </w:r>
      <w:r>
        <w:rPr>
          <w:sz w:val="30"/>
          <w:szCs w:val="30"/>
        </w:rPr>
        <w:t> </w:t>
      </w:r>
      <w:r w:rsidR="00BB41E4">
        <w:rPr>
          <w:sz w:val="30"/>
          <w:szCs w:val="30"/>
        </w:rPr>
        <w:t>2022</w:t>
      </w:r>
      <w:r>
        <w:rPr>
          <w:sz w:val="30"/>
          <w:szCs w:val="30"/>
        </w:rPr>
        <w:t> г. № </w:t>
      </w:r>
      <w:r w:rsidR="00BB41E4">
        <w:rPr>
          <w:sz w:val="30"/>
          <w:szCs w:val="30"/>
        </w:rPr>
        <w:t>170</w:t>
      </w:r>
      <w:r>
        <w:rPr>
          <w:sz w:val="30"/>
          <w:szCs w:val="30"/>
        </w:rPr>
        <w:t>.</w:t>
      </w:r>
    </w:p>
    <w:p w14:paraId="7EE08FC7" w14:textId="4B85B25A" w:rsidR="00BB364C" w:rsidRDefault="00BB364C" w:rsidP="00667D0A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55D0">
        <w:rPr>
          <w:sz w:val="30"/>
          <w:szCs w:val="30"/>
        </w:rPr>
        <w:t xml:space="preserve">Необходимость разработки нового генерального плана обусловлена дальнейшим социально-экономическим развитием региона, преобразованием территорий </w:t>
      </w:r>
      <w:r w:rsidR="004976DA">
        <w:rPr>
          <w:sz w:val="30"/>
          <w:szCs w:val="30"/>
        </w:rPr>
        <w:t>г. Мосты</w:t>
      </w:r>
      <w:r w:rsidRPr="001355D0">
        <w:rPr>
          <w:sz w:val="30"/>
          <w:szCs w:val="30"/>
        </w:rPr>
        <w:t xml:space="preserve">, развитием комфортного, привлекательного, экономически конкурентоспособного, современного города с высоким уровнем жизни и индивидуальной социальной и городской культурой, современной городской средой. </w:t>
      </w:r>
    </w:p>
    <w:p w14:paraId="07F8BCA8" w14:textId="77777777" w:rsidR="00BB364C" w:rsidRDefault="00BB364C" w:rsidP="00667D0A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55D0">
        <w:rPr>
          <w:sz w:val="30"/>
          <w:szCs w:val="30"/>
        </w:rPr>
        <w:t>Генеральный план в соответствии с требованиями пункта 1.2 статьи 6 Закона Республики Беларусь №</w:t>
      </w:r>
      <w:r>
        <w:rPr>
          <w:sz w:val="30"/>
          <w:szCs w:val="30"/>
        </w:rPr>
        <w:t> </w:t>
      </w:r>
      <w:r w:rsidRPr="001355D0">
        <w:rPr>
          <w:sz w:val="30"/>
          <w:szCs w:val="30"/>
        </w:rPr>
        <w:t xml:space="preserve">399-З «О государственной экологической экспертизе, стратегической экологической оценке и оценке воздействия на окружающую среду» является объектом стратегической экологической оценки. Стратегическая экологическая оценка (далее – СЭО) осуществлялась параллельно разработке Генерального плана и была интегрирована в процесс проектирования. </w:t>
      </w:r>
    </w:p>
    <w:p w14:paraId="4245715C" w14:textId="05B8F8BE" w:rsidR="00BB364C" w:rsidRPr="0034044F" w:rsidRDefault="00BB364C" w:rsidP="00667D0A">
      <w:pPr>
        <w:pStyle w:val="newncpi"/>
        <w:spacing w:before="0" w:beforeAutospacing="0" w:after="0" w:afterAutospacing="0" w:line="276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Г</w:t>
      </w:r>
      <w:r w:rsidRPr="0034044F">
        <w:rPr>
          <w:sz w:val="30"/>
          <w:szCs w:val="30"/>
        </w:rPr>
        <w:t>радостроительный проект об</w:t>
      </w:r>
      <w:r>
        <w:rPr>
          <w:sz w:val="30"/>
          <w:szCs w:val="30"/>
        </w:rPr>
        <w:t>щего планирования утверждается У</w:t>
      </w:r>
      <w:r w:rsidRPr="0034044F">
        <w:rPr>
          <w:sz w:val="30"/>
          <w:szCs w:val="30"/>
        </w:rPr>
        <w:t>казом Президента Республики Беларусь</w:t>
      </w:r>
      <w:r>
        <w:rPr>
          <w:sz w:val="30"/>
          <w:szCs w:val="30"/>
        </w:rPr>
        <w:t>.</w:t>
      </w:r>
    </w:p>
    <w:p w14:paraId="7D1AC10B" w14:textId="4079C4E1" w:rsidR="00BB364C" w:rsidRDefault="00BB364C" w:rsidP="00667D0A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031DC">
        <w:rPr>
          <w:sz w:val="30"/>
          <w:szCs w:val="30"/>
        </w:rPr>
        <w:t>Целью СЭО является обеспечение учета и интеграции экологических факторов в процесс разработки градостроительной документации, в том числе принятия решений в поддержку экологически обоснованного и устойчивого развития. Зад</w:t>
      </w:r>
      <w:r>
        <w:rPr>
          <w:sz w:val="30"/>
          <w:szCs w:val="30"/>
        </w:rPr>
        <w:t>ачами проведения СЭО являются:</w:t>
      </w:r>
      <w:r w:rsidRPr="004031DC">
        <w:rPr>
          <w:sz w:val="30"/>
          <w:szCs w:val="30"/>
        </w:rPr>
        <w:t xml:space="preserve"> учет ключевых тенденций в области охраны окружающей среды, рационального и комплексного использования природных ресурсов, ограничений в области охраны окружающей среды, которые могут влиять на реализаци</w:t>
      </w:r>
      <w:r>
        <w:rPr>
          <w:sz w:val="30"/>
          <w:szCs w:val="30"/>
        </w:rPr>
        <w:t xml:space="preserve">ю градостроительного проекта; </w:t>
      </w:r>
      <w:r w:rsidRPr="004031DC">
        <w:rPr>
          <w:sz w:val="30"/>
          <w:szCs w:val="30"/>
        </w:rPr>
        <w:t>поиск соответствующих оптимальных стратегических, планировочных решений, способствующих предотвращению, минимизации и смягчению последствий воздействия на окружающую среду в ходе реализаци</w:t>
      </w:r>
      <w:r>
        <w:rPr>
          <w:sz w:val="30"/>
          <w:szCs w:val="30"/>
        </w:rPr>
        <w:t xml:space="preserve">и градостроительного проекта; </w:t>
      </w:r>
      <w:r w:rsidRPr="004031DC">
        <w:rPr>
          <w:sz w:val="30"/>
          <w:szCs w:val="30"/>
        </w:rPr>
        <w:t xml:space="preserve">обоснование и разработка градостроительных мероприятий по охране окружающей среды, улучшения качества окружающей среды, обеспечения рационального использования природных ресурсов и экологической безопасности;  подготовка предложений о реализации мероприятий по охране окружающей среды в соответствии с градостроительным планированием развития территорий, в том числе населенных пунктов. </w:t>
      </w:r>
    </w:p>
    <w:p w14:paraId="064AC953" w14:textId="5EEFB5E1" w:rsidR="002B2078" w:rsidRPr="002B2078" w:rsidRDefault="002B2078" w:rsidP="00667D0A">
      <w:pPr>
        <w:pStyle w:val="newncpi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Pr="002B2078">
        <w:rPr>
          <w:b/>
          <w:sz w:val="30"/>
          <w:szCs w:val="30"/>
        </w:rPr>
        <w:t>роки проведения общественных обсуждений</w:t>
      </w:r>
    </w:p>
    <w:p w14:paraId="6F6BF211" w14:textId="4DB4EBE1" w:rsidR="00BB364C" w:rsidRDefault="00BB364C" w:rsidP="00667D0A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Общественные обсуждения экологического доклада по СЭО проводятся в течение 30 дней, с </w:t>
      </w:r>
      <w:r w:rsidR="003214E1">
        <w:rPr>
          <w:sz w:val="30"/>
          <w:szCs w:val="30"/>
        </w:rPr>
        <w:t>11</w:t>
      </w:r>
      <w:r>
        <w:rPr>
          <w:sz w:val="30"/>
          <w:szCs w:val="30"/>
        </w:rPr>
        <w:t xml:space="preserve"> </w:t>
      </w:r>
      <w:r w:rsidR="002B2078">
        <w:rPr>
          <w:sz w:val="30"/>
          <w:szCs w:val="30"/>
        </w:rPr>
        <w:t>декабря 2023 года</w:t>
      </w:r>
      <w:r>
        <w:rPr>
          <w:sz w:val="30"/>
          <w:szCs w:val="30"/>
        </w:rPr>
        <w:t xml:space="preserve"> по </w:t>
      </w:r>
      <w:r w:rsidR="003214E1">
        <w:rPr>
          <w:sz w:val="30"/>
          <w:szCs w:val="30"/>
        </w:rPr>
        <w:t>9</w:t>
      </w:r>
      <w:r>
        <w:rPr>
          <w:sz w:val="30"/>
          <w:szCs w:val="30"/>
        </w:rPr>
        <w:t> </w:t>
      </w:r>
      <w:r w:rsidR="002B2078">
        <w:rPr>
          <w:sz w:val="30"/>
          <w:szCs w:val="30"/>
        </w:rPr>
        <w:t>января</w:t>
      </w:r>
      <w:r>
        <w:rPr>
          <w:sz w:val="30"/>
          <w:szCs w:val="30"/>
        </w:rPr>
        <w:t xml:space="preserve"> 202</w:t>
      </w:r>
      <w:r w:rsidR="00693310">
        <w:rPr>
          <w:sz w:val="30"/>
          <w:szCs w:val="30"/>
        </w:rPr>
        <w:t>4</w:t>
      </w:r>
      <w:r>
        <w:rPr>
          <w:sz w:val="30"/>
          <w:szCs w:val="30"/>
        </w:rPr>
        <w:t xml:space="preserve"> года.</w:t>
      </w:r>
      <w:r w:rsidRPr="0034044F">
        <w:rPr>
          <w:sz w:val="30"/>
          <w:szCs w:val="30"/>
        </w:rPr>
        <w:t xml:space="preserve"> </w:t>
      </w:r>
    </w:p>
    <w:p w14:paraId="791F828D" w14:textId="08F4F7C3" w:rsidR="00BB364C" w:rsidRPr="002B2078" w:rsidRDefault="002B2078" w:rsidP="002B2078">
      <w:pPr>
        <w:pStyle w:val="newncpi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Pr="002B2078">
        <w:rPr>
          <w:b/>
          <w:sz w:val="30"/>
          <w:szCs w:val="30"/>
        </w:rPr>
        <w:t>роки и порядок направления замечаний и предложений п</w:t>
      </w:r>
      <w:r w:rsidR="00887375">
        <w:rPr>
          <w:b/>
          <w:sz w:val="30"/>
          <w:szCs w:val="30"/>
        </w:rPr>
        <w:t>о экологическому докладу по СЭО</w:t>
      </w:r>
    </w:p>
    <w:p w14:paraId="48E05FFF" w14:textId="77777777" w:rsidR="00BB364C" w:rsidRPr="00B9264F" w:rsidRDefault="00BB364C" w:rsidP="00667D0A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  <w:r w:rsidRPr="00B9264F">
        <w:rPr>
          <w:sz w:val="30"/>
          <w:szCs w:val="30"/>
        </w:rPr>
        <w:t>Замечания и предложения по экологическому докладу по СЭО можно направить:</w:t>
      </w:r>
    </w:p>
    <w:p w14:paraId="62CF8E61" w14:textId="75328A00" w:rsidR="00BB364C" w:rsidRPr="00B9264F" w:rsidRDefault="00BB364C" w:rsidP="00667D0A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264F">
        <w:rPr>
          <w:sz w:val="30"/>
          <w:szCs w:val="30"/>
        </w:rPr>
        <w:t xml:space="preserve">В </w:t>
      </w:r>
      <w:r w:rsidR="00CF137D">
        <w:rPr>
          <w:sz w:val="30"/>
          <w:szCs w:val="30"/>
        </w:rPr>
        <w:t xml:space="preserve">отдел архитектуры и строительства </w:t>
      </w:r>
      <w:r w:rsidR="00143CF1">
        <w:rPr>
          <w:sz w:val="30"/>
          <w:szCs w:val="30"/>
        </w:rPr>
        <w:t>Мостовск</w:t>
      </w:r>
      <w:r w:rsidR="00855F89">
        <w:rPr>
          <w:sz w:val="30"/>
          <w:szCs w:val="30"/>
        </w:rPr>
        <w:t>ого</w:t>
      </w:r>
      <w:r w:rsidRPr="00B9264F">
        <w:rPr>
          <w:sz w:val="30"/>
          <w:szCs w:val="30"/>
        </w:rPr>
        <w:t xml:space="preserve"> районн</w:t>
      </w:r>
      <w:r w:rsidR="00855F89">
        <w:rPr>
          <w:sz w:val="30"/>
          <w:szCs w:val="30"/>
        </w:rPr>
        <w:t>ого</w:t>
      </w:r>
      <w:r w:rsidRPr="00B9264F">
        <w:rPr>
          <w:sz w:val="30"/>
          <w:szCs w:val="30"/>
        </w:rPr>
        <w:t xml:space="preserve"> исполнительн</w:t>
      </w:r>
      <w:r w:rsidR="00855F89">
        <w:rPr>
          <w:sz w:val="30"/>
          <w:szCs w:val="30"/>
        </w:rPr>
        <w:t>ого</w:t>
      </w:r>
      <w:r w:rsidRPr="00B9264F">
        <w:rPr>
          <w:sz w:val="30"/>
          <w:szCs w:val="30"/>
        </w:rPr>
        <w:t xml:space="preserve"> комитет</w:t>
      </w:r>
      <w:r w:rsidR="00855F89">
        <w:rPr>
          <w:sz w:val="30"/>
          <w:szCs w:val="30"/>
        </w:rPr>
        <w:t>а</w:t>
      </w:r>
      <w:r w:rsidRPr="00B9264F">
        <w:rPr>
          <w:sz w:val="30"/>
          <w:szCs w:val="30"/>
        </w:rPr>
        <w:t xml:space="preserve"> по средствам связи с использованием эл</w:t>
      </w:r>
      <w:r w:rsidR="00CF137D">
        <w:rPr>
          <w:sz w:val="30"/>
          <w:szCs w:val="30"/>
        </w:rPr>
        <w:t xml:space="preserve">ектронной почты на адрес:   </w:t>
      </w:r>
      <w:hyperlink r:id="rId9" w:history="1">
        <w:r w:rsidR="00CF137D" w:rsidRPr="00F15295">
          <w:rPr>
            <w:rStyle w:val="a5"/>
            <w:sz w:val="30"/>
            <w:szCs w:val="30"/>
          </w:rPr>
          <w:t>architecture@mosty.gov.by</w:t>
        </w:r>
      </w:hyperlink>
      <w:r w:rsidR="00143CF1">
        <w:rPr>
          <w:sz w:val="30"/>
          <w:szCs w:val="30"/>
        </w:rPr>
        <w:t xml:space="preserve">; </w:t>
      </w:r>
      <w:r w:rsidRPr="00B9264F">
        <w:rPr>
          <w:sz w:val="30"/>
          <w:szCs w:val="30"/>
        </w:rPr>
        <w:t xml:space="preserve"> почтовой связи на адрес: </w:t>
      </w:r>
      <w:r w:rsidR="00143CF1">
        <w:rPr>
          <w:sz w:val="30"/>
          <w:szCs w:val="30"/>
        </w:rPr>
        <w:t>231592</w:t>
      </w:r>
      <w:r w:rsidR="00143CF1" w:rsidRPr="0034044F">
        <w:rPr>
          <w:sz w:val="30"/>
          <w:szCs w:val="30"/>
        </w:rPr>
        <w:t xml:space="preserve">, </w:t>
      </w:r>
      <w:r w:rsidR="00143CF1">
        <w:rPr>
          <w:sz w:val="30"/>
          <w:szCs w:val="30"/>
        </w:rPr>
        <w:t>Гродненская область</w:t>
      </w:r>
      <w:r w:rsidR="00143CF1" w:rsidRPr="0034044F">
        <w:rPr>
          <w:sz w:val="30"/>
          <w:szCs w:val="30"/>
        </w:rPr>
        <w:t xml:space="preserve">, </w:t>
      </w:r>
      <w:r w:rsidR="00143CF1" w:rsidRPr="00667D0A">
        <w:rPr>
          <w:sz w:val="30"/>
          <w:szCs w:val="30"/>
        </w:rPr>
        <w:t>г. Мосты,</w:t>
      </w:r>
      <w:r w:rsidR="00143CF1">
        <w:rPr>
          <w:sz w:val="30"/>
          <w:szCs w:val="30"/>
        </w:rPr>
        <w:t xml:space="preserve"> </w:t>
      </w:r>
      <w:r w:rsidR="00143CF1" w:rsidRPr="00667D0A">
        <w:rPr>
          <w:sz w:val="30"/>
          <w:szCs w:val="30"/>
        </w:rPr>
        <w:t>пл. Ленина, 3</w:t>
      </w:r>
      <w:r w:rsidRPr="00B9264F">
        <w:rPr>
          <w:sz w:val="30"/>
          <w:szCs w:val="30"/>
        </w:rPr>
        <w:t xml:space="preserve">, </w:t>
      </w:r>
      <w:r w:rsidR="00CF137D">
        <w:rPr>
          <w:sz w:val="30"/>
          <w:szCs w:val="30"/>
        </w:rPr>
        <w:t>кабинет 102</w:t>
      </w:r>
      <w:r w:rsidR="00D42191">
        <w:rPr>
          <w:sz w:val="30"/>
          <w:szCs w:val="30"/>
        </w:rPr>
        <w:t>, к</w:t>
      </w:r>
      <w:r w:rsidR="00D42191" w:rsidRPr="0063555D">
        <w:rPr>
          <w:sz w:val="30"/>
          <w:szCs w:val="30"/>
        </w:rPr>
        <w:t xml:space="preserve">онтактное лицо: </w:t>
      </w:r>
      <w:r w:rsidR="00D42191">
        <w:rPr>
          <w:sz w:val="30"/>
          <w:szCs w:val="30"/>
        </w:rPr>
        <w:t>Цегельник Андрей Александрович</w:t>
      </w:r>
      <w:r w:rsidR="00D42191" w:rsidRPr="0063555D">
        <w:rPr>
          <w:sz w:val="30"/>
          <w:szCs w:val="30"/>
        </w:rPr>
        <w:t xml:space="preserve"> – начальник отдела архитектуры и строительства Мостовского райисполкома, </w:t>
      </w:r>
      <w:r w:rsidR="00D42191">
        <w:rPr>
          <w:sz w:val="30"/>
          <w:szCs w:val="30"/>
        </w:rPr>
        <w:t xml:space="preserve">                  тел.  (8-01515) 6-44-33, 6-20-41.</w:t>
      </w:r>
    </w:p>
    <w:p w14:paraId="4F9609C9" w14:textId="52553A48" w:rsidR="00BB364C" w:rsidRDefault="00BB364C" w:rsidP="00667D0A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9264F">
        <w:rPr>
          <w:sz w:val="30"/>
          <w:szCs w:val="30"/>
        </w:rPr>
        <w:t xml:space="preserve">В научно-проектное республиканское унитарное предприятие «БЕЛНИИПГРАДОСТРОИТЕЛЬСТВА», (220002, г. Минск, пр.Машерова, 29; e-mail: </w:t>
      </w:r>
      <w:hyperlink r:id="rId10" w:history="1">
        <w:r w:rsidR="00B041EB" w:rsidRPr="00F15295">
          <w:rPr>
            <w:rStyle w:val="a5"/>
            <w:sz w:val="30"/>
            <w:szCs w:val="30"/>
          </w:rPr>
          <w:t>ecograd@irup.by</w:t>
        </w:r>
      </w:hyperlink>
      <w:r w:rsidRPr="00B9264F">
        <w:rPr>
          <w:sz w:val="30"/>
          <w:szCs w:val="30"/>
        </w:rPr>
        <w:t>) контактное лицо – инженер</w:t>
      </w:r>
      <w:r w:rsidR="00143CF1">
        <w:rPr>
          <w:sz w:val="30"/>
          <w:szCs w:val="30"/>
        </w:rPr>
        <w:t xml:space="preserve"> 1 категории</w:t>
      </w:r>
      <w:r w:rsidRPr="00B9264F">
        <w:rPr>
          <w:sz w:val="30"/>
          <w:szCs w:val="30"/>
        </w:rPr>
        <w:t xml:space="preserve"> </w:t>
      </w:r>
      <w:r w:rsidR="00143CF1">
        <w:rPr>
          <w:sz w:val="30"/>
          <w:szCs w:val="30"/>
        </w:rPr>
        <w:t>Тараскевич</w:t>
      </w:r>
      <w:r w:rsidR="00A90F9B">
        <w:rPr>
          <w:sz w:val="30"/>
          <w:szCs w:val="30"/>
        </w:rPr>
        <w:t xml:space="preserve"> Дарья Александровна</w:t>
      </w:r>
      <w:r w:rsidRPr="00B9264F">
        <w:rPr>
          <w:sz w:val="30"/>
          <w:szCs w:val="30"/>
        </w:rPr>
        <w:t>, тел. 8017-36</w:t>
      </w:r>
      <w:r w:rsidR="00143CF1">
        <w:rPr>
          <w:sz w:val="30"/>
          <w:szCs w:val="30"/>
        </w:rPr>
        <w:t>1</w:t>
      </w:r>
      <w:r w:rsidRPr="00B9264F">
        <w:rPr>
          <w:sz w:val="30"/>
          <w:szCs w:val="30"/>
        </w:rPr>
        <w:t>-2</w:t>
      </w:r>
      <w:r w:rsidR="00143CF1">
        <w:rPr>
          <w:sz w:val="30"/>
          <w:szCs w:val="30"/>
        </w:rPr>
        <w:t>8</w:t>
      </w:r>
      <w:r w:rsidRPr="00B9264F">
        <w:rPr>
          <w:sz w:val="30"/>
          <w:szCs w:val="30"/>
        </w:rPr>
        <w:t>-</w:t>
      </w:r>
      <w:r w:rsidR="00143CF1">
        <w:rPr>
          <w:sz w:val="30"/>
          <w:szCs w:val="30"/>
        </w:rPr>
        <w:t>36</w:t>
      </w:r>
      <w:r w:rsidRPr="00B9264F">
        <w:rPr>
          <w:sz w:val="30"/>
          <w:szCs w:val="30"/>
        </w:rPr>
        <w:t>.</w:t>
      </w:r>
    </w:p>
    <w:p w14:paraId="2764FE45" w14:textId="4AF0D0BC" w:rsidR="006F16C9" w:rsidRPr="006F16C9" w:rsidRDefault="006F16C9" w:rsidP="00667D0A">
      <w:pPr>
        <w:pStyle w:val="newncpi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И</w:t>
      </w:r>
      <w:r w:rsidRPr="006F16C9">
        <w:rPr>
          <w:b/>
          <w:sz w:val="30"/>
          <w:szCs w:val="30"/>
        </w:rPr>
        <w:t>нформация о том, где можно ознакомиться с экологическим докладом по СЭО и куда необходимо направлять замечания и предложения (наименование, почтовый адрес, адрес сайта в сети Интернет, фамилия, собственное имя, отчество (при наличии), должность контактного лица, номера телеф</w:t>
      </w:r>
      <w:r w:rsidR="00887375">
        <w:rPr>
          <w:b/>
          <w:sz w:val="30"/>
          <w:szCs w:val="30"/>
        </w:rPr>
        <w:t>она и факса, электронный адрес)</w:t>
      </w:r>
    </w:p>
    <w:p w14:paraId="54BB1F32" w14:textId="18EAD739" w:rsidR="00BB364C" w:rsidRDefault="00BB364C" w:rsidP="00667D0A">
      <w:pPr>
        <w:pStyle w:val="newncpi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Pr="0034044F">
        <w:rPr>
          <w:sz w:val="30"/>
          <w:szCs w:val="30"/>
        </w:rPr>
        <w:t xml:space="preserve"> экологическим докладом по СЭО можно ознакомится </w:t>
      </w:r>
      <w:r w:rsidR="00B63E1B" w:rsidRPr="0034044F">
        <w:rPr>
          <w:sz w:val="30"/>
          <w:szCs w:val="30"/>
        </w:rPr>
        <w:t>в</w:t>
      </w:r>
      <w:r w:rsidR="00B63E1B">
        <w:rPr>
          <w:sz w:val="30"/>
          <w:szCs w:val="30"/>
        </w:rPr>
        <w:t xml:space="preserve"> отделе архитектуры и строительства </w:t>
      </w:r>
      <w:r w:rsidR="006F16C9">
        <w:rPr>
          <w:sz w:val="30"/>
          <w:szCs w:val="30"/>
        </w:rPr>
        <w:t>Мостовско</w:t>
      </w:r>
      <w:r w:rsidR="00CF137D">
        <w:rPr>
          <w:sz w:val="30"/>
          <w:szCs w:val="30"/>
        </w:rPr>
        <w:t>го</w:t>
      </w:r>
      <w:r w:rsidRPr="0034044F">
        <w:rPr>
          <w:sz w:val="30"/>
          <w:szCs w:val="30"/>
        </w:rPr>
        <w:t xml:space="preserve"> районно</w:t>
      </w:r>
      <w:r w:rsidR="00CF137D">
        <w:rPr>
          <w:sz w:val="30"/>
          <w:szCs w:val="30"/>
        </w:rPr>
        <w:t xml:space="preserve">го </w:t>
      </w:r>
      <w:r w:rsidRPr="0034044F">
        <w:rPr>
          <w:sz w:val="30"/>
          <w:szCs w:val="30"/>
        </w:rPr>
        <w:t>исполнительно</w:t>
      </w:r>
      <w:r w:rsidR="00CF137D">
        <w:rPr>
          <w:sz w:val="30"/>
          <w:szCs w:val="30"/>
        </w:rPr>
        <w:t>го</w:t>
      </w:r>
      <w:r w:rsidRPr="0034044F">
        <w:rPr>
          <w:sz w:val="30"/>
          <w:szCs w:val="30"/>
        </w:rPr>
        <w:t xml:space="preserve"> комитет</w:t>
      </w:r>
      <w:r w:rsidR="00CF137D">
        <w:rPr>
          <w:sz w:val="30"/>
          <w:szCs w:val="30"/>
        </w:rPr>
        <w:t>а по адресу</w:t>
      </w:r>
      <w:r>
        <w:rPr>
          <w:sz w:val="30"/>
          <w:szCs w:val="30"/>
        </w:rPr>
        <w:t>:</w:t>
      </w:r>
      <w:r w:rsidRPr="0034044F">
        <w:rPr>
          <w:sz w:val="30"/>
          <w:szCs w:val="30"/>
        </w:rPr>
        <w:t xml:space="preserve"> </w:t>
      </w:r>
      <w:r w:rsidR="006F16C9">
        <w:rPr>
          <w:sz w:val="30"/>
          <w:szCs w:val="30"/>
        </w:rPr>
        <w:t>231592</w:t>
      </w:r>
      <w:r w:rsidR="006F16C9" w:rsidRPr="0034044F">
        <w:rPr>
          <w:sz w:val="30"/>
          <w:szCs w:val="30"/>
        </w:rPr>
        <w:t xml:space="preserve">, </w:t>
      </w:r>
      <w:r w:rsidR="006F16C9">
        <w:rPr>
          <w:sz w:val="30"/>
          <w:szCs w:val="30"/>
        </w:rPr>
        <w:t>Гродненская область</w:t>
      </w:r>
      <w:r w:rsidR="006F16C9" w:rsidRPr="0034044F">
        <w:rPr>
          <w:sz w:val="30"/>
          <w:szCs w:val="30"/>
        </w:rPr>
        <w:t xml:space="preserve">, </w:t>
      </w:r>
      <w:r w:rsidR="006F16C9" w:rsidRPr="00667D0A">
        <w:rPr>
          <w:sz w:val="30"/>
          <w:szCs w:val="30"/>
        </w:rPr>
        <w:t>г. Мосты,</w:t>
      </w:r>
      <w:r w:rsidR="006F16C9">
        <w:rPr>
          <w:sz w:val="30"/>
          <w:szCs w:val="30"/>
        </w:rPr>
        <w:t xml:space="preserve"> </w:t>
      </w:r>
      <w:r w:rsidR="006F16C9" w:rsidRPr="00667D0A">
        <w:rPr>
          <w:sz w:val="30"/>
          <w:szCs w:val="30"/>
        </w:rPr>
        <w:t>пл. Ленина, 3</w:t>
      </w:r>
      <w:r w:rsidR="006F16C9">
        <w:rPr>
          <w:sz w:val="30"/>
          <w:szCs w:val="30"/>
        </w:rPr>
        <w:t>,</w:t>
      </w:r>
      <w:r w:rsidR="00B63E1B">
        <w:rPr>
          <w:sz w:val="30"/>
          <w:szCs w:val="30"/>
        </w:rPr>
        <w:t xml:space="preserve"> кабинет 102</w:t>
      </w:r>
      <w:r w:rsidR="006F16C9">
        <w:rPr>
          <w:sz w:val="30"/>
          <w:szCs w:val="30"/>
        </w:rPr>
        <w:t xml:space="preserve"> телефон: </w:t>
      </w:r>
      <w:r w:rsidR="00B63E1B">
        <w:rPr>
          <w:sz w:val="30"/>
          <w:szCs w:val="30"/>
        </w:rPr>
        <w:t>(8-01515) 6-44-33</w:t>
      </w:r>
      <w:r w:rsidR="0063555D">
        <w:rPr>
          <w:sz w:val="30"/>
          <w:szCs w:val="30"/>
        </w:rPr>
        <w:t>, 6-20-41</w:t>
      </w:r>
      <w:r w:rsidR="00B63E1B">
        <w:rPr>
          <w:sz w:val="30"/>
          <w:szCs w:val="30"/>
        </w:rPr>
        <w:t xml:space="preserve"> </w:t>
      </w:r>
      <w:r w:rsidR="006F16C9">
        <w:rPr>
          <w:sz w:val="30"/>
          <w:szCs w:val="30"/>
        </w:rPr>
        <w:t>е</w:t>
      </w:r>
      <w:r w:rsidR="006F16C9">
        <w:rPr>
          <w:sz w:val="30"/>
          <w:szCs w:val="30"/>
        </w:rPr>
        <w:noBreakHyphen/>
      </w:r>
      <w:r w:rsidR="006F16C9" w:rsidRPr="0034044F">
        <w:rPr>
          <w:sz w:val="30"/>
          <w:szCs w:val="30"/>
        </w:rPr>
        <w:t xml:space="preserve">mail: </w:t>
      </w:r>
      <w:hyperlink r:id="rId11" w:history="1">
        <w:r w:rsidR="00B63E1B" w:rsidRPr="00F15295">
          <w:rPr>
            <w:rStyle w:val="a5"/>
            <w:sz w:val="30"/>
            <w:szCs w:val="30"/>
          </w:rPr>
          <w:t>architecture@mosty.gov.by</w:t>
        </w:r>
      </w:hyperlink>
      <w:r w:rsidR="00D42191">
        <w:rPr>
          <w:sz w:val="30"/>
          <w:szCs w:val="30"/>
        </w:rPr>
        <w:t>,</w:t>
      </w:r>
      <w:r w:rsidR="006F16C9">
        <w:rPr>
          <w:sz w:val="30"/>
          <w:szCs w:val="30"/>
        </w:rPr>
        <w:t xml:space="preserve"> </w:t>
      </w:r>
      <w:r w:rsidR="00D42191">
        <w:rPr>
          <w:sz w:val="30"/>
          <w:szCs w:val="30"/>
        </w:rPr>
        <w:t>к</w:t>
      </w:r>
      <w:r w:rsidR="00CF137D" w:rsidRPr="0063555D">
        <w:rPr>
          <w:sz w:val="30"/>
          <w:szCs w:val="30"/>
        </w:rPr>
        <w:t xml:space="preserve">онтактное лицо: </w:t>
      </w:r>
      <w:r w:rsidR="00CF137D">
        <w:rPr>
          <w:sz w:val="30"/>
          <w:szCs w:val="30"/>
        </w:rPr>
        <w:t>Цегельник Андрей Александрович</w:t>
      </w:r>
      <w:r w:rsidR="00CF137D" w:rsidRPr="0063555D">
        <w:rPr>
          <w:sz w:val="30"/>
          <w:szCs w:val="30"/>
        </w:rPr>
        <w:t xml:space="preserve"> – начальник отдела архитектуры и строительства Мостовского райисполкома</w:t>
      </w:r>
      <w:r w:rsidR="00CF137D">
        <w:rPr>
          <w:sz w:val="30"/>
          <w:szCs w:val="30"/>
        </w:rPr>
        <w:t>,</w:t>
      </w:r>
      <w:r>
        <w:rPr>
          <w:sz w:val="30"/>
          <w:szCs w:val="30"/>
        </w:rPr>
        <w:t xml:space="preserve"> на сайте </w:t>
      </w:r>
      <w:r w:rsidR="006F16C9">
        <w:rPr>
          <w:sz w:val="30"/>
          <w:szCs w:val="30"/>
        </w:rPr>
        <w:t>Мостовского</w:t>
      </w:r>
      <w:r>
        <w:rPr>
          <w:sz w:val="30"/>
          <w:szCs w:val="30"/>
        </w:rPr>
        <w:t xml:space="preserve"> районного исполнительного комитета в разделе «Общественные обсуждения»</w:t>
      </w:r>
      <w:r w:rsidRPr="0034044F">
        <w:t xml:space="preserve"> </w:t>
      </w:r>
      <w:hyperlink r:id="rId12" w:history="1">
        <w:r w:rsidR="006F16C9" w:rsidRPr="00F15295">
          <w:rPr>
            <w:rStyle w:val="a5"/>
            <w:sz w:val="30"/>
            <w:szCs w:val="30"/>
          </w:rPr>
          <w:t>https://mosty.grodno-region.by/ru/</w:t>
        </w:r>
      </w:hyperlink>
      <w:r w:rsidR="00CF137D">
        <w:rPr>
          <w:sz w:val="30"/>
          <w:szCs w:val="30"/>
        </w:rPr>
        <w:t>.</w:t>
      </w:r>
    </w:p>
    <w:p w14:paraId="25F1FCDC" w14:textId="60CE2AE5" w:rsidR="00D85509" w:rsidRDefault="00D85509" w:rsidP="00D85509">
      <w:pPr>
        <w:pStyle w:val="newncpi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D85509">
        <w:rPr>
          <w:b/>
          <w:sz w:val="30"/>
          <w:szCs w:val="30"/>
        </w:rPr>
        <w:t>Сроки и порядок направления заявления о необходимости проведения собрания по обсуждени</w:t>
      </w:r>
      <w:r w:rsidR="00887375">
        <w:rPr>
          <w:b/>
          <w:sz w:val="30"/>
          <w:szCs w:val="30"/>
        </w:rPr>
        <w:t>ю экологического доклада по СЭО</w:t>
      </w:r>
    </w:p>
    <w:p w14:paraId="43974F50" w14:textId="0719853B" w:rsidR="00BB364C" w:rsidRDefault="00BB364C" w:rsidP="00D85509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4D27A8">
        <w:rPr>
          <w:sz w:val="30"/>
          <w:szCs w:val="30"/>
        </w:rPr>
        <w:t>аявление о необходимости проведения собрания по обсуждению экологического доклада по СЭО направляется в письменном виде по средствам связи с использованием электронной почты на адрес:</w:t>
      </w:r>
      <w:r w:rsidRPr="004259DD">
        <w:t xml:space="preserve"> </w:t>
      </w:r>
      <w:hyperlink r:id="rId13" w:history="1">
        <w:r w:rsidR="00CF137D" w:rsidRPr="00F15295">
          <w:rPr>
            <w:rStyle w:val="a5"/>
            <w:sz w:val="30"/>
            <w:szCs w:val="30"/>
          </w:rPr>
          <w:t>architecture@mosty.gov.by</w:t>
        </w:r>
      </w:hyperlink>
      <w:r w:rsidR="00D85509">
        <w:rPr>
          <w:sz w:val="30"/>
          <w:szCs w:val="30"/>
        </w:rPr>
        <w:t xml:space="preserve">; </w:t>
      </w:r>
      <w:r w:rsidR="00D85509" w:rsidRPr="00B9264F">
        <w:rPr>
          <w:sz w:val="30"/>
          <w:szCs w:val="30"/>
        </w:rPr>
        <w:t xml:space="preserve"> почтовой связи на адрес: </w:t>
      </w:r>
      <w:r w:rsidR="0063555D" w:rsidRPr="0063555D">
        <w:rPr>
          <w:sz w:val="30"/>
          <w:szCs w:val="30"/>
        </w:rPr>
        <w:t>231592, пл. Ленина, 3, кабинет 102</w:t>
      </w:r>
      <w:r w:rsidR="00D42191">
        <w:rPr>
          <w:sz w:val="30"/>
          <w:szCs w:val="30"/>
        </w:rPr>
        <w:t>,</w:t>
      </w:r>
      <w:r w:rsidR="0063555D" w:rsidRPr="0063555D">
        <w:rPr>
          <w:sz w:val="30"/>
          <w:szCs w:val="30"/>
        </w:rPr>
        <w:t xml:space="preserve"> </w:t>
      </w:r>
      <w:r w:rsidR="00D42191">
        <w:rPr>
          <w:sz w:val="30"/>
          <w:szCs w:val="30"/>
        </w:rPr>
        <w:t>к</w:t>
      </w:r>
      <w:r w:rsidR="0063555D" w:rsidRPr="0063555D">
        <w:rPr>
          <w:sz w:val="30"/>
          <w:szCs w:val="30"/>
        </w:rPr>
        <w:t xml:space="preserve">онтактное лицо: </w:t>
      </w:r>
      <w:r w:rsidR="0063555D">
        <w:rPr>
          <w:sz w:val="30"/>
          <w:szCs w:val="30"/>
        </w:rPr>
        <w:t>Цегельник Андрей Александрович</w:t>
      </w:r>
      <w:r w:rsidR="0063555D" w:rsidRPr="0063555D">
        <w:rPr>
          <w:sz w:val="30"/>
          <w:szCs w:val="30"/>
        </w:rPr>
        <w:t xml:space="preserve"> – начальник отдела архитектуры и строительства Мостовского райисполкома, </w:t>
      </w:r>
      <w:r w:rsidR="0063555D">
        <w:rPr>
          <w:sz w:val="30"/>
          <w:szCs w:val="30"/>
        </w:rPr>
        <w:t>тел. (8-01515) 6-44-33, 6-20-41,</w:t>
      </w:r>
      <w:r w:rsidRPr="004D27A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4D27A8">
        <w:rPr>
          <w:sz w:val="30"/>
          <w:szCs w:val="30"/>
        </w:rPr>
        <w:t>принимаются в течение 10 дней с момента начала проведения общественных обсуждений.</w:t>
      </w:r>
    </w:p>
    <w:p w14:paraId="49DEA9A3" w14:textId="77777777" w:rsidR="00F9272C" w:rsidRPr="00C221BF" w:rsidRDefault="00F9272C" w:rsidP="00F9272C">
      <w:pPr>
        <w:pStyle w:val="ad"/>
        <w:tabs>
          <w:tab w:val="left" w:pos="7995"/>
        </w:tabs>
        <w:ind w:firstLine="709"/>
        <w:rPr>
          <w:rFonts w:eastAsia="Times New Roman"/>
          <w:b/>
          <w:sz w:val="28"/>
          <w:szCs w:val="28"/>
        </w:rPr>
      </w:pPr>
      <w:r w:rsidRPr="00C221BF">
        <w:rPr>
          <w:rFonts w:eastAsia="Times New Roman"/>
          <w:b/>
          <w:sz w:val="28"/>
          <w:szCs w:val="28"/>
        </w:rPr>
        <w:t>Прикреплённые файлы:</w:t>
      </w:r>
    </w:p>
    <w:p w14:paraId="7E1E9C77" w14:textId="1D3FD9A7" w:rsidR="00F9272C" w:rsidRDefault="00F9272C" w:rsidP="00F9272C">
      <w:pPr>
        <w:pStyle w:val="underpoint"/>
        <w:spacing w:line="228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Экологический доклад</w:t>
      </w:r>
      <w:r w:rsidRPr="00F9272C">
        <w:rPr>
          <w:sz w:val="30"/>
          <w:szCs w:val="30"/>
        </w:rPr>
        <w:t xml:space="preserve"> по стратегической экологической оценке градостроительного проекта общего планирования «Генеральный план</w:t>
      </w:r>
      <w:r>
        <w:rPr>
          <w:sz w:val="30"/>
          <w:szCs w:val="30"/>
        </w:rPr>
        <w:t xml:space="preserve">             </w:t>
      </w:r>
      <w:bookmarkStart w:id="0" w:name="_GoBack"/>
      <w:bookmarkEnd w:id="0"/>
      <w:r w:rsidRPr="00F9272C">
        <w:rPr>
          <w:sz w:val="30"/>
          <w:szCs w:val="30"/>
        </w:rPr>
        <w:t xml:space="preserve"> г. Мосты»</w:t>
      </w:r>
      <w:r>
        <w:rPr>
          <w:sz w:val="30"/>
          <w:szCs w:val="30"/>
        </w:rPr>
        <w:t>.</w:t>
      </w:r>
    </w:p>
    <w:p w14:paraId="7918DCE1" w14:textId="77777777" w:rsidR="00F9272C" w:rsidRDefault="00F9272C" w:rsidP="00D85509">
      <w:pPr>
        <w:pStyle w:val="newncpi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sectPr w:rsidR="00F9272C" w:rsidSect="00FC2515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29EB" w14:textId="77777777" w:rsidR="007C5CCB" w:rsidRDefault="007C5CCB" w:rsidP="002E2AF4">
      <w:pPr>
        <w:spacing w:after="0" w:line="240" w:lineRule="auto"/>
      </w:pPr>
      <w:r>
        <w:separator/>
      </w:r>
    </w:p>
  </w:endnote>
  <w:endnote w:type="continuationSeparator" w:id="0">
    <w:p w14:paraId="1E43B418" w14:textId="77777777" w:rsidR="007C5CCB" w:rsidRDefault="007C5CCB" w:rsidP="002E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6928F" w14:textId="77777777" w:rsidR="007C5CCB" w:rsidRDefault="007C5CCB" w:rsidP="002E2AF4">
      <w:pPr>
        <w:spacing w:after="0" w:line="240" w:lineRule="auto"/>
      </w:pPr>
      <w:r>
        <w:separator/>
      </w:r>
    </w:p>
  </w:footnote>
  <w:footnote w:type="continuationSeparator" w:id="0">
    <w:p w14:paraId="2B9D9CD5" w14:textId="77777777" w:rsidR="007C5CCB" w:rsidRDefault="007C5CCB" w:rsidP="002E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F3E"/>
    <w:multiLevelType w:val="hybridMultilevel"/>
    <w:tmpl w:val="879CCB52"/>
    <w:lvl w:ilvl="0" w:tplc="AB766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3CFC"/>
    <w:multiLevelType w:val="hybridMultilevel"/>
    <w:tmpl w:val="145C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9D8"/>
    <w:multiLevelType w:val="hybridMultilevel"/>
    <w:tmpl w:val="338AC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96D"/>
    <w:multiLevelType w:val="hybridMultilevel"/>
    <w:tmpl w:val="AD50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683E"/>
    <w:multiLevelType w:val="hybridMultilevel"/>
    <w:tmpl w:val="2DFC94A8"/>
    <w:lvl w:ilvl="0" w:tplc="521A021C">
      <w:start w:val="801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665F2"/>
    <w:multiLevelType w:val="hybridMultilevel"/>
    <w:tmpl w:val="72EEA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40A85"/>
    <w:multiLevelType w:val="hybridMultilevel"/>
    <w:tmpl w:val="FB6C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82AE9"/>
    <w:multiLevelType w:val="hybridMultilevel"/>
    <w:tmpl w:val="C6FC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689"/>
    <w:multiLevelType w:val="hybridMultilevel"/>
    <w:tmpl w:val="0984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A69F8"/>
    <w:multiLevelType w:val="hybridMultilevel"/>
    <w:tmpl w:val="204EB838"/>
    <w:lvl w:ilvl="0" w:tplc="CFDA5F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70C6"/>
    <w:multiLevelType w:val="hybridMultilevel"/>
    <w:tmpl w:val="4D5C4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2A239E"/>
    <w:multiLevelType w:val="hybridMultilevel"/>
    <w:tmpl w:val="6D0A985C"/>
    <w:lvl w:ilvl="0" w:tplc="6B26E73E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E33B3"/>
    <w:multiLevelType w:val="hybridMultilevel"/>
    <w:tmpl w:val="6E648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FE5CBA"/>
    <w:multiLevelType w:val="hybridMultilevel"/>
    <w:tmpl w:val="975C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B4"/>
    <w:rsid w:val="00000E72"/>
    <w:rsid w:val="00143CF1"/>
    <w:rsid w:val="00144B47"/>
    <w:rsid w:val="00152C29"/>
    <w:rsid w:val="00201C5F"/>
    <w:rsid w:val="0020723A"/>
    <w:rsid w:val="0024322C"/>
    <w:rsid w:val="002806FA"/>
    <w:rsid w:val="002B2078"/>
    <w:rsid w:val="002C491D"/>
    <w:rsid w:val="002E2AF4"/>
    <w:rsid w:val="002F6598"/>
    <w:rsid w:val="003214E1"/>
    <w:rsid w:val="00377BC5"/>
    <w:rsid w:val="004976DA"/>
    <w:rsid w:val="00500BBA"/>
    <w:rsid w:val="00535E6A"/>
    <w:rsid w:val="005D0FEF"/>
    <w:rsid w:val="00631D44"/>
    <w:rsid w:val="0063555D"/>
    <w:rsid w:val="00667D0A"/>
    <w:rsid w:val="00693310"/>
    <w:rsid w:val="006F16C9"/>
    <w:rsid w:val="007C5CCB"/>
    <w:rsid w:val="00855F89"/>
    <w:rsid w:val="00872056"/>
    <w:rsid w:val="00887375"/>
    <w:rsid w:val="009C6FF7"/>
    <w:rsid w:val="009C74D0"/>
    <w:rsid w:val="009D64CE"/>
    <w:rsid w:val="00A90F9B"/>
    <w:rsid w:val="00B041EB"/>
    <w:rsid w:val="00B63E1B"/>
    <w:rsid w:val="00BB364C"/>
    <w:rsid w:val="00BB41E4"/>
    <w:rsid w:val="00BB7628"/>
    <w:rsid w:val="00C74ECC"/>
    <w:rsid w:val="00CF137D"/>
    <w:rsid w:val="00D01EFE"/>
    <w:rsid w:val="00D022E5"/>
    <w:rsid w:val="00D42191"/>
    <w:rsid w:val="00D51E09"/>
    <w:rsid w:val="00D85509"/>
    <w:rsid w:val="00E022B4"/>
    <w:rsid w:val="00E05778"/>
    <w:rsid w:val="00F5440E"/>
    <w:rsid w:val="00F9272C"/>
    <w:rsid w:val="00FC2515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7E05"/>
  <w15:chartTrackingRefBased/>
  <w15:docId w15:val="{2A1BC349-F79A-4767-98B1-4811897A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2B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1C5F"/>
    <w:rPr>
      <w:color w:val="808080"/>
    </w:rPr>
  </w:style>
  <w:style w:type="paragraph" w:customStyle="1" w:styleId="newncpi">
    <w:name w:val="newncpi"/>
    <w:basedOn w:val="a"/>
    <w:rsid w:val="00BB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B364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BB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5D0FEF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5D0F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51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E2A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E2A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E2AF4"/>
    <w:rPr>
      <w:vertAlign w:val="superscript"/>
    </w:rPr>
  </w:style>
  <w:style w:type="character" w:styleId="aa">
    <w:name w:val="FollowedHyperlink"/>
    <w:basedOn w:val="a0"/>
    <w:uiPriority w:val="99"/>
    <w:semiHidden/>
    <w:unhideWhenUsed/>
    <w:rsid w:val="0063555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4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2191"/>
    <w:rPr>
      <w:rFonts w:ascii="Segoe UI" w:hAnsi="Segoe UI" w:cs="Segoe UI"/>
      <w:sz w:val="18"/>
      <w:szCs w:val="18"/>
    </w:rPr>
  </w:style>
  <w:style w:type="paragraph" w:customStyle="1" w:styleId="underpoint">
    <w:name w:val="underpoint"/>
    <w:basedOn w:val="a"/>
    <w:uiPriority w:val="99"/>
    <w:rsid w:val="00F927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Заголовок главы,Знак,Основной текст Знак Знак Знак,Основной текст Знак Знак,Основной текст Знак Знак Знак Знак,Основной текст Знак4,Основной текст Знак Знак1,Основной текст Знак Знак1 Знак Знак Знак,b"/>
    <w:basedOn w:val="a"/>
    <w:link w:val="10"/>
    <w:uiPriority w:val="99"/>
    <w:rsid w:val="00F9272C"/>
    <w:pPr>
      <w:spacing w:before="40"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F9272C"/>
  </w:style>
  <w:style w:type="character" w:customStyle="1" w:styleId="10">
    <w:name w:val="Основной текст Знак1"/>
    <w:aliases w:val="Заголовок главы Знак,Знак Знак,Основной текст Знак Знак Знак Знак1,Основной текст Знак Знак Знак1,Основной текст Знак Знак Знак Знак Знак,Основной текст Знак4 Знак,Основной текст Знак Знак1 Знак,b Знак"/>
    <w:link w:val="ad"/>
    <w:uiPriority w:val="99"/>
    <w:locked/>
    <w:rsid w:val="00F9272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@mosty.gov.by" TargetMode="External"/><Relationship Id="rId13" Type="http://schemas.openxmlformats.org/officeDocument/2006/relationships/hyperlink" Target="mailto:architecture@mosty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sty.grodno-region.by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itecture@mosty.gov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grad@irup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tecture@mosty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48FB90-B471-4F26-BE42-C8E82DDF5AA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1D4A-A297-4A5D-BA57-CBD0F47A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Колбун</dc:creator>
  <cp:keywords/>
  <dc:description/>
  <cp:lastModifiedBy>Сытько Евгений Владимирович</cp:lastModifiedBy>
  <cp:revision>18</cp:revision>
  <cp:lastPrinted>2023-12-05T10:04:00Z</cp:lastPrinted>
  <dcterms:created xsi:type="dcterms:W3CDTF">2020-08-06T11:20:00Z</dcterms:created>
  <dcterms:modified xsi:type="dcterms:W3CDTF">2023-12-08T05:46:00Z</dcterms:modified>
</cp:coreProperties>
</file>