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89" w:rsidRPr="00460C89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молочной продукции,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реализуемой молочной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77C1">
        <w:rPr>
          <w:rFonts w:ascii="Times New Roman" w:hAnsi="Times New Roman" w:cs="Times New Roman"/>
          <w:sz w:val="30"/>
          <w:szCs w:val="30"/>
        </w:rPr>
        <w:t xml:space="preserve">на предмет сроков введения обязательной маркировки средствами идентификации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0077C1">
        <w:rPr>
          <w:rFonts w:ascii="Times New Roman" w:hAnsi="Times New Roman" w:cs="Times New Roman"/>
          <w:sz w:val="30"/>
          <w:szCs w:val="30"/>
        </w:rPr>
        <w:t>перечня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2B4171">
        <w:rPr>
          <w:rFonts w:ascii="Times New Roman" w:hAnsi="Times New Roman" w:cs="Times New Roman"/>
          <w:sz w:val="30"/>
          <w:szCs w:val="30"/>
        </w:rPr>
        <w:t xml:space="preserve"> такой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534D" w:rsidRPr="00A46BC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46BC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A46BCA">
        <w:rPr>
          <w:rFonts w:ascii="Times New Roman" w:hAnsi="Times New Roman" w:cs="Times New Roman"/>
          <w:i/>
          <w:sz w:val="30"/>
          <w:szCs w:val="30"/>
        </w:rPr>
        <w:t>. В соответствии с перечнем товаров, подлежащих маркировке средствами идентификации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, определенным постановлением Совета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Министров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Республики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от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2</w:t>
      </w:r>
      <w:r w:rsidR="00515A5C">
        <w:rPr>
          <w:rFonts w:ascii="Times New Roman" w:hAnsi="Times New Roman" w:cs="Times New Roman"/>
          <w:i/>
          <w:sz w:val="30"/>
          <w:szCs w:val="30"/>
        </w:rPr>
        <w:t>9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июля 2011</w:t>
      </w:r>
      <w:r w:rsidR="00515A5C">
        <w:rPr>
          <w:rFonts w:ascii="Times New Roman" w:hAnsi="Times New Roman" w:cs="Times New Roman"/>
          <w:i/>
          <w:sz w:val="30"/>
          <w:szCs w:val="30"/>
        </w:rPr>
        <w:t xml:space="preserve"> г.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№ 1030 (в редакции, вступающей в силу с 8 июля 2021 г.),</w:t>
      </w:r>
      <w:r w:rsidR="000077C1" w:rsidRPr="00A46BCA">
        <w:rPr>
          <w:rFonts w:ascii="Times New Roman" w:hAnsi="Times New Roman" w:cs="Times New Roman"/>
          <w:i/>
          <w:sz w:val="30"/>
          <w:szCs w:val="30"/>
        </w:rPr>
        <w:t xml:space="preserve"> маркировка молочной продукции вводится поэтапно:</w:t>
      </w:r>
    </w:p>
    <w:p w:rsidR="00DD2424" w:rsidRPr="00A46BC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8 июля 2021 г. – в отношении сыров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>,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мороженого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 xml:space="preserve"> и прочих видов пищевого льда, не содержащие или содержащие какао;</w:t>
      </w:r>
    </w:p>
    <w:p w:rsidR="00A46BCA" w:rsidRPr="00A46BC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 1 сентября 2021 г. – в отношении молочной продукции </w:t>
      </w:r>
      <w:r w:rsidR="00A46BCA" w:rsidRPr="00A46BCA">
        <w:rPr>
          <w:rFonts w:ascii="Times New Roman" w:hAnsi="Times New Roman" w:cs="Times New Roman"/>
          <w:i/>
          <w:sz w:val="30"/>
          <w:szCs w:val="30"/>
        </w:rPr>
        <w:t>с минимальным сроком хранения более 40 суток;</w:t>
      </w:r>
    </w:p>
    <w:p w:rsidR="00A46BCA" w:rsidRPr="00A46BC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1 декабря 202</w:t>
      </w:r>
      <w:r w:rsidR="005E13F0">
        <w:rPr>
          <w:rFonts w:ascii="Times New Roman" w:hAnsi="Times New Roman" w:cs="Times New Roman"/>
          <w:i/>
          <w:sz w:val="30"/>
          <w:szCs w:val="30"/>
        </w:rPr>
        <w:t>1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г. – в отношении молочной продукции с минимальным сроком хранения менее 40 суток.</w:t>
      </w:r>
    </w:p>
    <w:p w:rsidR="00936A8C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 xml:space="preserve">Важно. </w:t>
      </w:r>
      <w:r>
        <w:rPr>
          <w:rFonts w:ascii="Times New Roman" w:hAnsi="Times New Roman" w:cs="Times New Roman"/>
          <w:sz w:val="30"/>
          <w:szCs w:val="30"/>
        </w:rPr>
        <w:t xml:space="preserve">Маркировке </w:t>
      </w:r>
      <w:r w:rsidRPr="00CA7ED4">
        <w:rPr>
          <w:rFonts w:ascii="Times New Roman" w:hAnsi="Times New Roman" w:cs="Times New Roman"/>
          <w:b/>
          <w:sz w:val="30"/>
          <w:szCs w:val="30"/>
        </w:rPr>
        <w:t>не подлежит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6A8C">
        <w:rPr>
          <w:rFonts w:ascii="Times New Roman" w:hAnsi="Times New Roman" w:cs="Times New Roman"/>
          <w:sz w:val="30"/>
          <w:szCs w:val="30"/>
        </w:rPr>
        <w:t>молочная продукция: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 xml:space="preserve">реализуемой </w:t>
      </w:r>
      <w:r w:rsidR="001A5F72" w:rsidRPr="0028476E">
        <w:rPr>
          <w:rFonts w:ascii="Times New Roman" w:hAnsi="Times New Roman" w:cs="Times New Roman"/>
          <w:sz w:val="30"/>
          <w:szCs w:val="30"/>
        </w:rPr>
        <w:t>молочной пр</w:t>
      </w:r>
      <w:r w:rsidR="0028476E" w:rsidRPr="0028476E">
        <w:rPr>
          <w:rFonts w:ascii="Times New Roman" w:hAnsi="Times New Roman" w:cs="Times New Roman"/>
          <w:sz w:val="30"/>
          <w:szCs w:val="30"/>
        </w:rPr>
        <w:t>одукции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>планируемого</w:t>
      </w:r>
      <w:r w:rsidR="000E3C07">
        <w:rPr>
          <w:rFonts w:ascii="Times New Roman" w:hAnsi="Times New Roman" w:cs="Times New Roman"/>
          <w:sz w:val="30"/>
          <w:szCs w:val="30"/>
        </w:rPr>
        <w:t xml:space="preserve"> ими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6B46D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6B46DA">
        <w:rPr>
          <w:rFonts w:ascii="Times New Roman" w:hAnsi="Times New Roman" w:cs="Times New Roman"/>
          <w:i/>
          <w:sz w:val="30"/>
          <w:szCs w:val="30"/>
        </w:rPr>
        <w:t xml:space="preserve">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D0C90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) всем участниками оборота </w:t>
      </w:r>
      <w:r w:rsidR="006B46DA">
        <w:rPr>
          <w:rFonts w:ascii="Times New Roman" w:hAnsi="Times New Roman" w:cs="Times New Roman"/>
          <w:i/>
          <w:sz w:val="30"/>
          <w:szCs w:val="30"/>
        </w:rPr>
        <w:lastRenderedPageBreak/>
        <w:t>такой продукции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организациями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F54464" w:rsidRPr="00D86D0C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молочной продукции, произведенной 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(поставляемой) </w:t>
      </w:r>
      <w:r w:rsidRPr="00D86D0C">
        <w:rPr>
          <w:rFonts w:ascii="Times New Roman" w:hAnsi="Times New Roman" w:cs="Times New Roman"/>
          <w:b/>
          <w:sz w:val="30"/>
          <w:szCs w:val="30"/>
        </w:rPr>
        <w:t>в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 (из)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Федерации, обязаны использовать только электронные накладные. </w:t>
      </w: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BB62A4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2AE8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2AE8">
        <w:rPr>
          <w:rFonts w:ascii="Times New Roman" w:hAnsi="Times New Roman" w:cs="Times New Roman"/>
          <w:i/>
          <w:sz w:val="30"/>
          <w:szCs w:val="30"/>
        </w:rPr>
        <w:t xml:space="preserve">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71562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BB62A4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>, 22, 4 этаж,  т</w:t>
      </w:r>
      <w:r w:rsidRPr="00442AE8">
        <w:rPr>
          <w:rFonts w:ascii="Times New Roman" w:hAnsi="Times New Roman" w:cs="Times New Roman"/>
          <w:sz w:val="30"/>
          <w:szCs w:val="30"/>
        </w:rPr>
        <w:t>ел.: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 xml:space="preserve">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, 25, пом. 200, тел. (017) 311 30 00 (доб. 707)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55D5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E55D57">
        <w:rPr>
          <w:rFonts w:ascii="Times New Roman" w:hAnsi="Times New Roman" w:cs="Times New Roman"/>
          <w:i/>
          <w:sz w:val="30"/>
          <w:szCs w:val="30"/>
        </w:rPr>
        <w:t>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BB62A4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Межотраслевой научно-практический центр систем идентификации и электронных деловых </w:t>
      </w:r>
      <w:r w:rsidRPr="00BB62A4">
        <w:rPr>
          <w:rFonts w:ascii="Times New Roman" w:hAnsi="Times New Roman" w:cs="Times New Roman"/>
          <w:i/>
          <w:sz w:val="30"/>
          <w:szCs w:val="30"/>
        </w:rPr>
        <w:t>операций</w:t>
      </w:r>
      <w:r w:rsidR="007537B0" w:rsidRPr="00BB62A4">
        <w:rPr>
          <w:rFonts w:ascii="Times New Roman" w:hAnsi="Times New Roman" w:cs="Times New Roman"/>
          <w:i/>
          <w:sz w:val="30"/>
          <w:szCs w:val="30"/>
        </w:rPr>
        <w:t>»</w:t>
      </w:r>
      <w:r w:rsidRPr="00BB62A4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BB62A4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BB62A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B62A4">
        <w:rPr>
          <w:rFonts w:ascii="Times New Roman" w:hAnsi="Times New Roman" w:cs="Times New Roman"/>
          <w:i/>
          <w:sz w:val="30"/>
          <w:szCs w:val="30"/>
        </w:rPr>
        <w:t>.</w:t>
      </w: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молочной прод</w:t>
      </w:r>
      <w:r w:rsidR="0028476E" w:rsidRPr="007D02A5">
        <w:rPr>
          <w:rFonts w:ascii="Times New Roman" w:hAnsi="Times New Roman" w:cs="Times New Roman"/>
          <w:sz w:val="30"/>
          <w:szCs w:val="30"/>
        </w:rPr>
        <w:t>укции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Pr="007D02A5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BB62A4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«Об утверждении структуры и формата электронных </w:t>
      </w:r>
      <w:bookmarkStart w:id="0" w:name="_GoBack"/>
      <w:bookmarkEnd w:id="0"/>
      <w:r w:rsidR="0090287A" w:rsidRPr="007D02A5">
        <w:rPr>
          <w:rFonts w:ascii="Times New Roman" w:hAnsi="Times New Roman" w:cs="Times New Roman"/>
          <w:sz w:val="30"/>
          <w:szCs w:val="30"/>
        </w:rPr>
        <w:t>накладных».</w:t>
      </w:r>
    </w:p>
    <w:sectPr w:rsidR="0028476E" w:rsidRPr="007D02A5" w:rsidSect="008769D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B3" w:rsidRDefault="00947AB3" w:rsidP="0096254F">
      <w:pPr>
        <w:spacing w:after="0" w:line="240" w:lineRule="auto"/>
      </w:pPr>
      <w:r>
        <w:separator/>
      </w:r>
    </w:p>
  </w:endnote>
  <w:endnote w:type="continuationSeparator" w:id="0">
    <w:p w:rsidR="00947AB3" w:rsidRDefault="00947AB3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B3" w:rsidRDefault="00947AB3" w:rsidP="0096254F">
      <w:pPr>
        <w:spacing w:after="0" w:line="240" w:lineRule="auto"/>
      </w:pPr>
      <w:r>
        <w:separator/>
      </w:r>
    </w:p>
  </w:footnote>
  <w:footnote w:type="continuationSeparator" w:id="0">
    <w:p w:rsidR="00947AB3" w:rsidRDefault="00947AB3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1F15C1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144739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77C1"/>
    <w:rsid w:val="000B04AA"/>
    <w:rsid w:val="000E3C07"/>
    <w:rsid w:val="00112764"/>
    <w:rsid w:val="00144392"/>
    <w:rsid w:val="00144739"/>
    <w:rsid w:val="0014479D"/>
    <w:rsid w:val="001A5F72"/>
    <w:rsid w:val="001F15C1"/>
    <w:rsid w:val="00211E05"/>
    <w:rsid w:val="00247786"/>
    <w:rsid w:val="0028476E"/>
    <w:rsid w:val="0029643D"/>
    <w:rsid w:val="002B4171"/>
    <w:rsid w:val="00362CF1"/>
    <w:rsid w:val="003903FB"/>
    <w:rsid w:val="00394E19"/>
    <w:rsid w:val="003A533A"/>
    <w:rsid w:val="003D0C90"/>
    <w:rsid w:val="003E5331"/>
    <w:rsid w:val="00412CD9"/>
    <w:rsid w:val="00442AE8"/>
    <w:rsid w:val="00460C89"/>
    <w:rsid w:val="00484AC4"/>
    <w:rsid w:val="004B0B8C"/>
    <w:rsid w:val="00515127"/>
    <w:rsid w:val="00515A5C"/>
    <w:rsid w:val="005B4367"/>
    <w:rsid w:val="005C242E"/>
    <w:rsid w:val="005E13F0"/>
    <w:rsid w:val="006919D8"/>
    <w:rsid w:val="006B46DA"/>
    <w:rsid w:val="006E534D"/>
    <w:rsid w:val="007537B0"/>
    <w:rsid w:val="00767EDD"/>
    <w:rsid w:val="007A0ADB"/>
    <w:rsid w:val="007D02A5"/>
    <w:rsid w:val="00845E5B"/>
    <w:rsid w:val="008769D7"/>
    <w:rsid w:val="00884DD9"/>
    <w:rsid w:val="00890328"/>
    <w:rsid w:val="008B2335"/>
    <w:rsid w:val="008C647D"/>
    <w:rsid w:val="0090287A"/>
    <w:rsid w:val="00936A8C"/>
    <w:rsid w:val="00947AB3"/>
    <w:rsid w:val="0096254F"/>
    <w:rsid w:val="009E258C"/>
    <w:rsid w:val="00A46BCA"/>
    <w:rsid w:val="00A71562"/>
    <w:rsid w:val="00A97CD1"/>
    <w:rsid w:val="00B405A7"/>
    <w:rsid w:val="00B43D69"/>
    <w:rsid w:val="00B94616"/>
    <w:rsid w:val="00BB62A4"/>
    <w:rsid w:val="00C06339"/>
    <w:rsid w:val="00C82E38"/>
    <w:rsid w:val="00C87C0A"/>
    <w:rsid w:val="00CA7ED4"/>
    <w:rsid w:val="00D86D0C"/>
    <w:rsid w:val="00DD2424"/>
    <w:rsid w:val="00E4481F"/>
    <w:rsid w:val="00E55D57"/>
    <w:rsid w:val="00F061E7"/>
    <w:rsid w:val="00F54464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10A954-3BAF-435F-8C1D-408E2F0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Вера Хоха</cp:lastModifiedBy>
  <cp:revision>3</cp:revision>
  <cp:lastPrinted>2021-10-06T13:38:00Z</cp:lastPrinted>
  <dcterms:created xsi:type="dcterms:W3CDTF">2021-06-14T08:30:00Z</dcterms:created>
  <dcterms:modified xsi:type="dcterms:W3CDTF">2021-10-06T14:45:00Z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