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2D" w:rsidRDefault="009C4356" w:rsidP="00E30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308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Административные процедуры </w:t>
      </w:r>
      <w:r w:rsidR="00E308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</w:p>
    <w:p w:rsidR="009C4356" w:rsidRDefault="009C4356" w:rsidP="00E30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308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через единый портал электронных услуг</w:t>
      </w:r>
    </w:p>
    <w:p w:rsidR="00295BF1" w:rsidRDefault="00295BF1" w:rsidP="00E30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C4356" w:rsidRPr="000D7947" w:rsidRDefault="009C4356" w:rsidP="0055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79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Советом Министров Республики Беларусь установлены перечни административных процедур, подлежащих осуществлению в электронной форме через единый портал электронных услуг </w:t>
      </w:r>
      <w:bookmarkStart w:id="0" w:name="_GoBack"/>
      <w:r w:rsidRPr="000D79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отношении граждан, а также в отношении юридических лиц и индивидуальных предпринимателей. </w:t>
      </w:r>
      <w:bookmarkEnd w:id="0"/>
      <w:r w:rsidRPr="000D794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Соответствующее решение закреплено постановлением Совета Министров от 14 июля 2017 года № 529.</w:t>
      </w:r>
    </w:p>
    <w:p w:rsidR="009C4356" w:rsidRPr="000D7947" w:rsidRDefault="009C4356" w:rsidP="0055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794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Документом определены сроки проведения организационно-технических мероприятий по созданию условий для осуществления указанных административных процедур через единый портал электронных услуг, способы доступа к порталу, госорганы, иные организации, к компетенции которых относится осуществление административных процедур.</w:t>
      </w:r>
    </w:p>
    <w:p w:rsidR="009C4356" w:rsidRPr="000D7947" w:rsidRDefault="009C4356" w:rsidP="0055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7947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Министерством внутренних дел совместно с Национальным центром электронных услуг в течение 2017 – 2018 годов проводятся мероприятия по переводу в электронную форму следующих административных процедур по заявлениям граждан:</w:t>
      </w:r>
    </w:p>
    <w:p w:rsidR="009C4356" w:rsidRPr="000D7947" w:rsidRDefault="009C4356" w:rsidP="00554C7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0D794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регистрация иностранного гражданина</w:t>
      </w:r>
      <w:r w:rsidRPr="000D794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или лица без гражданства, временно </w:t>
      </w:r>
      <w:proofErr w:type="gramStart"/>
      <w:r w:rsidRPr="000D794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пребывающих</w:t>
      </w:r>
      <w:proofErr w:type="gramEnd"/>
      <w:r w:rsidRPr="000D794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Беларуси;</w:t>
      </w:r>
    </w:p>
    <w:p w:rsidR="009C4356" w:rsidRPr="000D7947" w:rsidRDefault="009C4356" w:rsidP="00554C7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0D794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выдача гражданину Республики Беларусь и иностранному гражданину или лицу без гражданства, постоянно </w:t>
      </w:r>
      <w:proofErr w:type="gramStart"/>
      <w:r w:rsidRPr="000D794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проживающим</w:t>
      </w:r>
      <w:proofErr w:type="gramEnd"/>
      <w:r w:rsidRPr="000D794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Республике Беларусь, </w:t>
      </w:r>
      <w:r w:rsidRPr="000D794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документа о приглашении иностранного гражданина</w:t>
      </w:r>
      <w:r w:rsidRPr="000D794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или лица без гражданства в Республику Беларусь.</w:t>
      </w:r>
    </w:p>
    <w:p w:rsidR="00E3082D" w:rsidRPr="000D7947" w:rsidRDefault="009C4356" w:rsidP="0055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79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2017 году проводятся мероприятия по созданию условий для подачи в электронной форме заявлений на </w:t>
      </w:r>
      <w:r w:rsidRPr="000D794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выдачу специального</w:t>
      </w:r>
      <w:r w:rsidRPr="000D794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разрешения на право занятия трудовой деятельностью</w:t>
      </w:r>
      <w:r w:rsidRPr="000D79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Республике Беларусь в отношении иностранного гражданина или лица без гражданства. Подавать такие заявления через единый портал электронных услуг представители юридических лиц и индивидуальные предприниматели смогут с января 2018 года.</w:t>
      </w:r>
    </w:p>
    <w:p w:rsidR="009C4356" w:rsidRPr="000D7947" w:rsidRDefault="009C4356" w:rsidP="0055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79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2019 году будет реализовано согласование в электронной форме приглашений </w:t>
      </w:r>
      <w:r w:rsidRPr="000D7947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иностранных граждан и лиц без гражданства на обучение</w:t>
      </w:r>
      <w:proofErr w:type="gramStart"/>
      <w:r w:rsidRPr="000D7947">
        <w:rPr>
          <w:rFonts w:ascii="Times New Roman" w:eastAsia="Times New Roman" w:hAnsi="Times New Roman" w:cs="Times New Roman"/>
          <w:sz w:val="30"/>
          <w:szCs w:val="30"/>
          <w:lang w:eastAsia="ru-RU"/>
        </w:rPr>
        <w:t>.П</w:t>
      </w:r>
      <w:proofErr w:type="gramEnd"/>
      <w:r w:rsidRPr="000D7947">
        <w:rPr>
          <w:rFonts w:ascii="Times New Roman" w:eastAsia="Times New Roman" w:hAnsi="Times New Roman" w:cs="Times New Roman"/>
          <w:sz w:val="30"/>
          <w:szCs w:val="30"/>
          <w:lang w:eastAsia="ru-RU"/>
        </w:rPr>
        <w:t>ри этом сохраняется возможность личного обращения граждан, представителей юридических лиц и индивидуальных предпринимателей в подразделения по гражданству и миграции органов внутренних дел для осуществления указанных административных процедур.</w:t>
      </w:r>
    </w:p>
    <w:p w:rsidR="009025F7" w:rsidRPr="000D7947" w:rsidRDefault="009C4356" w:rsidP="00554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794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 принято во исполнение Закона Республики Беларусь от 9 января 2017 года "О внесении дополнений и изменений в Закон Республики Беларусь "Об основах административных процедур" и вступило в силу с 15 июля 2017 года.</w:t>
      </w:r>
    </w:p>
    <w:sectPr w:rsidR="009025F7" w:rsidRPr="000D7947" w:rsidSect="00295BF1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C269F"/>
    <w:multiLevelType w:val="multilevel"/>
    <w:tmpl w:val="B1A0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4356"/>
    <w:rsid w:val="000642BB"/>
    <w:rsid w:val="000B32D4"/>
    <w:rsid w:val="000D7947"/>
    <w:rsid w:val="00295BF1"/>
    <w:rsid w:val="004403BE"/>
    <w:rsid w:val="0047007B"/>
    <w:rsid w:val="00554C79"/>
    <w:rsid w:val="00871535"/>
    <w:rsid w:val="009025F7"/>
    <w:rsid w:val="00955D9B"/>
    <w:rsid w:val="009C4356"/>
    <w:rsid w:val="00B00BB5"/>
    <w:rsid w:val="00E30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1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slava_a</cp:lastModifiedBy>
  <cp:revision>4</cp:revision>
  <cp:lastPrinted>2017-08-01T11:19:00Z</cp:lastPrinted>
  <dcterms:created xsi:type="dcterms:W3CDTF">2017-08-09T04:45:00Z</dcterms:created>
  <dcterms:modified xsi:type="dcterms:W3CDTF">2017-09-04T10:09:00Z</dcterms:modified>
</cp:coreProperties>
</file>